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C9F6" w14:textId="77777777" w:rsidR="00821418" w:rsidRDefault="00821418" w:rsidP="00821418">
      <w:r w:rsidRPr="00834E96">
        <w:rPr>
          <w:rFonts w:ascii="Source Serif Pro" w:hAnsi="Source Serif Pro" w:cs="Times New Roman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DFB9A" wp14:editId="5E6A1A63">
                <wp:simplePos x="0" y="0"/>
                <wp:positionH relativeFrom="column">
                  <wp:posOffset>-1122680</wp:posOffset>
                </wp:positionH>
                <wp:positionV relativeFrom="paragraph">
                  <wp:posOffset>-1122679</wp:posOffset>
                </wp:positionV>
                <wp:extent cx="8928100" cy="783419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0" cy="7834190"/>
                        </a:xfrm>
                        <a:prstGeom prst="rect">
                          <a:avLst/>
                        </a:prstGeom>
                        <a:solidFill>
                          <a:srgbClr val="00849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12F666" w14:textId="77777777" w:rsidR="00821418" w:rsidRPr="00834E96" w:rsidRDefault="00821418" w:rsidP="00821418">
                            <w:pPr>
                              <w:pStyle w:val="Sansinterligne"/>
                              <w:spacing w:line="216" w:lineRule="auto"/>
                              <w:ind w:left="3261" w:right="2208"/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</w:rPr>
                            </w:pPr>
                          </w:p>
                          <w:p w14:paraId="5F838E87" w14:textId="77777777" w:rsidR="00821418" w:rsidRPr="00834E96" w:rsidRDefault="00821418" w:rsidP="00821418">
                            <w:pPr>
                              <w:pStyle w:val="Sansinterligne"/>
                              <w:spacing w:line="216" w:lineRule="auto"/>
                              <w:ind w:left="3261" w:right="2208"/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</w:rPr>
                            </w:pPr>
                          </w:p>
                          <w:p w14:paraId="54FFCB53" w14:textId="77777777" w:rsidR="00821418" w:rsidRPr="00834E96" w:rsidRDefault="00821418" w:rsidP="00821418">
                            <w:pPr>
                              <w:pStyle w:val="Sansinterligne"/>
                              <w:spacing w:line="216" w:lineRule="auto"/>
                              <w:ind w:left="3261" w:right="2208"/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</w:rPr>
                            </w:pPr>
                          </w:p>
                          <w:p w14:paraId="63B86971" w14:textId="77777777" w:rsidR="00821418" w:rsidRDefault="00821418" w:rsidP="00821418">
                            <w:pPr>
                              <w:spacing w:line="216" w:lineRule="auto"/>
                              <w:ind w:left="2160" w:right="2208" w:firstLine="720"/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</w:rPr>
                              <w:t xml:space="preserve">Formulaire </w:t>
                            </w:r>
                            <w:r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</w:rPr>
                              <w:t xml:space="preserve">de </w:t>
                            </w:r>
                          </w:p>
                          <w:p w14:paraId="742819C6" w14:textId="04A25C37" w:rsidR="00821418" w:rsidRPr="00834E96" w:rsidRDefault="00821418" w:rsidP="00821418">
                            <w:pPr>
                              <w:spacing w:line="216" w:lineRule="auto"/>
                              <w:ind w:right="2208" w:firstLine="720"/>
                              <w:rPr>
                                <w:i/>
                                <w:iCs/>
                                <w:color w:val="FFFFFF"/>
                              </w:rPr>
                            </w:pPr>
                            <w:r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</w:rPr>
                              <w:t>sélection des compétences</w:t>
                            </w:r>
                            <w:r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DFB9A" id="Rectangle 7" o:spid="_x0000_s1026" style="position:absolute;margin-left:-88.4pt;margin-top:-88.4pt;width:703pt;height:6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StZWwIAAK4EAAAOAAAAZHJzL2Uyb0RvYy54bWysVEtv2zAMvg/YfxB0X+1k2ZoEdYogQYYB&#13;&#10;RVugHXpWZCk2IIkapcTufv0o2X1up2E5KKRI8fHxoy8ue2vYSWFowVV8clZyppyEunWHiv+4332a&#13;&#10;cxaicLUw4FTFH1Xgl6uPHy46v1RTaMDUChkFcWHZ+Yo3MfplUQTZKCvCGXjlyKgBrYik4qGoUXQU&#13;&#10;3ZpiWpZfiw6w9ghShUC328HIVzm+1krGG62DisxUnGqL+cR87tNZrC7E8oDCN60cyxD/UIUVraOk&#13;&#10;z6G2Igp2xPaPULaVCAF0PJNgC9C6lSr3QN1Mynfd3DXCq9wLgRP8M0zh/4WV16c7f4sEQ+fDMpCY&#13;&#10;uug12vRP9bE+g/X4DJbqI5N0OV9M55OSMJVkO59/nk0WGc7i5bnHEL8psCwJFUeaRgZJnK5CpJTk&#13;&#10;+uSSsgUwbb1rjckKHvYbg+wk0uTK+WyxTcOiJ2/cjGMd8W56nisRxCBtRKSirK8rHtyBM2EORE0Z&#13;&#10;Med2kDLksafcWxGaIUcOO/DBtpFIaVpLXZbpN2Y2LlWmMq3GDl5QS1Ls9/0I5R7qx1tkCAPlgpe7&#13;&#10;lvJdiRBvBRLHCDnam3hDhzZATcAocdYA/vrbffKn0ZOVs444Sw3+PApUnJnvjkixmMxmieRZmX05&#13;&#10;n5KCry371xZ3tBsgcCe0oV5mMflH8yRqBPtA67VOWckknKTcA5SjsonDLtGCSrVeZzcithfxyt15&#13;&#10;mYInyBLS9/2DQD9SIRKLruGJ32L5jhGDb3rpYH2MoNtMlwTxgCsRISm0FJkS4wKnrXutZ6+Xz8zq&#13;&#10;NwAAAP//AwBQSwMEFAAGAAgAAAAhALy+1uDmAAAAFAEAAA8AAABkcnMvZG93bnJldi54bWxMj0Fv&#13;&#10;wjAMhe+T9h8iT9plgpRK62hpitAQ2glpsCGuITFtReNUTVq6/fqFy7aL9Szbz+/Ll6Np2ICdqy0J&#13;&#10;mE0jYEjK6ppKAZ8fm8kcmPOStGwsoYAvdLAs7u9ymWl7pR0Oe1+yYEIukwIq79uMc6cqNNJNbYsU&#13;&#10;ZmfbGelD25Vcd/IazE3D4yhKuJE1hQ+VbPG1QnXZ90bAtn1/216+h6dVWh8Px36jUrWeC/H4MK4X&#13;&#10;oawWwDyO/u8CbgwhPxQh2Mn2pB1rBExmL0kA8L/qthPHaQzsFFT0nKTAi5z/hyl+AAAA//8DAFBL&#13;&#10;AQItABQABgAIAAAAIQC2gziS/gAAAOEBAAATAAAAAAAAAAAAAAAAAAAAAABbQ29udGVudF9UeXBl&#13;&#10;c10ueG1sUEsBAi0AFAAGAAgAAAAhADj9If/WAAAAlAEAAAsAAAAAAAAAAAAAAAAALwEAAF9yZWxz&#13;&#10;Ly5yZWxzUEsBAi0AFAAGAAgAAAAhAOZpK1lbAgAArgQAAA4AAAAAAAAAAAAAAAAALgIAAGRycy9l&#13;&#10;Mm9Eb2MueG1sUEsBAi0AFAAGAAgAAAAhALy+1uDmAAAAFAEAAA8AAAAAAAAAAAAAAAAAtQQAAGRy&#13;&#10;cy9kb3ducmV2LnhtbFBLBQYAAAAABAAEAPMAAADIBQAAAAA=&#13;&#10;" fillcolor="#00849d" stroked="f" strokeweight="1pt">
                <v:textbox>
                  <w:txbxContent>
                    <w:p w14:paraId="5112F666" w14:textId="77777777" w:rsidR="00821418" w:rsidRPr="00834E96" w:rsidRDefault="00821418" w:rsidP="00821418">
                      <w:pPr>
                        <w:pStyle w:val="Sansinterligne"/>
                        <w:spacing w:line="216" w:lineRule="auto"/>
                        <w:ind w:left="3261" w:right="2208"/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</w:rPr>
                      </w:pPr>
                    </w:p>
                    <w:p w14:paraId="5F838E87" w14:textId="77777777" w:rsidR="00821418" w:rsidRPr="00834E96" w:rsidRDefault="00821418" w:rsidP="00821418">
                      <w:pPr>
                        <w:pStyle w:val="Sansinterligne"/>
                        <w:spacing w:line="216" w:lineRule="auto"/>
                        <w:ind w:left="3261" w:right="2208"/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</w:rPr>
                      </w:pPr>
                    </w:p>
                    <w:p w14:paraId="54FFCB53" w14:textId="77777777" w:rsidR="00821418" w:rsidRPr="00834E96" w:rsidRDefault="00821418" w:rsidP="00821418">
                      <w:pPr>
                        <w:pStyle w:val="Sansinterligne"/>
                        <w:spacing w:line="216" w:lineRule="auto"/>
                        <w:ind w:left="3261" w:right="2208"/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</w:rPr>
                      </w:pPr>
                    </w:p>
                    <w:p w14:paraId="63B86971" w14:textId="77777777" w:rsidR="00821418" w:rsidRDefault="00821418" w:rsidP="00821418">
                      <w:pPr>
                        <w:spacing w:line="216" w:lineRule="auto"/>
                        <w:ind w:left="2160" w:right="2208" w:firstLine="720"/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</w:rPr>
                      </w:pPr>
                      <w:r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</w:rPr>
                        <w:t xml:space="preserve">Formulaire </w:t>
                      </w:r>
                      <w:r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</w:rPr>
                        <w:t xml:space="preserve">de </w:t>
                      </w:r>
                    </w:p>
                    <w:p w14:paraId="742819C6" w14:textId="04A25C37" w:rsidR="00821418" w:rsidRPr="00834E96" w:rsidRDefault="00821418" w:rsidP="00821418">
                      <w:pPr>
                        <w:spacing w:line="216" w:lineRule="auto"/>
                        <w:ind w:right="2208" w:firstLine="720"/>
                        <w:rPr>
                          <w:i/>
                          <w:iCs/>
                          <w:color w:val="FFFFFF"/>
                        </w:rPr>
                      </w:pPr>
                      <w:r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</w:rPr>
                        <w:t>sélection des compétences</w:t>
                      </w:r>
                      <w:r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34E96">
        <w:rPr>
          <w:rFonts w:ascii="Source Serif Pro" w:hAnsi="Source Serif Pro" w:cs="Times New Roman"/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278320D5" wp14:editId="6C8F4F30">
            <wp:simplePos x="0" y="0"/>
            <wp:positionH relativeFrom="column">
              <wp:posOffset>3219450</wp:posOffset>
            </wp:positionH>
            <wp:positionV relativeFrom="paragraph">
              <wp:posOffset>-1714500</wp:posOffset>
            </wp:positionV>
            <wp:extent cx="4313450" cy="4561807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ACONSEIL_LOGO_CMYK_V_Blanc.eps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59" t="20129" r="23303" b="55770"/>
                    <a:stretch/>
                  </pic:blipFill>
                  <pic:spPr bwMode="auto">
                    <a:xfrm>
                      <a:off x="0" y="0"/>
                      <a:ext cx="4313450" cy="4561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1307435109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color w:val="000000"/>
          <w:sz w:val="18"/>
          <w:szCs w:val="18"/>
        </w:rPr>
      </w:sdtEndPr>
      <w:sdtContent>
        <w:p w14:paraId="1621C5BA" w14:textId="77777777" w:rsidR="00821418" w:rsidRDefault="00821418" w:rsidP="00821418"/>
        <w:p w14:paraId="61EF2B9B" w14:textId="77777777" w:rsidR="00821418" w:rsidRDefault="00821418">
          <w:pP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834E96">
            <w:rPr>
              <w:rFonts w:ascii="Source Serif Pro" w:hAnsi="Source Serif Pro" w:cs="Times New Roman"/>
              <w:noProof/>
              <w:lang w:val="fr-FR" w:eastAsia="fr-FR"/>
            </w:rPr>
            <w:drawing>
              <wp:anchor distT="0" distB="0" distL="114300" distR="114300" simplePos="0" relativeHeight="251662336" behindDoc="0" locked="0" layoutInCell="1" allowOverlap="1" wp14:anchorId="50DDCD09" wp14:editId="680FC1FC">
                <wp:simplePos x="0" y="0"/>
                <wp:positionH relativeFrom="margin">
                  <wp:posOffset>1467485</wp:posOffset>
                </wp:positionH>
                <wp:positionV relativeFrom="margin">
                  <wp:posOffset>6549390</wp:posOffset>
                </wp:positionV>
                <wp:extent cx="2551430" cy="2680335"/>
                <wp:effectExtent l="0" t="0" r="0" b="0"/>
                <wp:wrapSquare wrapText="bothSides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VIACONSEIL_LOGO_CMYK_V_Bleu.eps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1430" cy="2680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br w:type="page"/>
          </w:r>
        </w:p>
      </w:sdtContent>
    </w:sdt>
    <w:p w14:paraId="4CBBDB80" w14:textId="79A64237" w:rsidR="00AF43B5" w:rsidRPr="00821418" w:rsidRDefault="00AF43B5" w:rsidP="00821418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4748B425" w14:textId="77777777" w:rsidR="00AF43B5" w:rsidRDefault="00000000">
      <w:pPr>
        <w:pStyle w:val="Titre"/>
        <w:ind w:left="708"/>
        <w:jc w:val="center"/>
        <w:rPr>
          <w:rFonts w:ascii="Source Serif Pro" w:eastAsia="Source Serif Pro" w:hAnsi="Source Serif Pro" w:cs="Source Serif Pro"/>
          <w:b/>
          <w:sz w:val="28"/>
          <w:szCs w:val="28"/>
        </w:rPr>
      </w:pPr>
      <w:r>
        <w:rPr>
          <w:rFonts w:ascii="Source Serif Pro" w:eastAsia="Source Serif Pro" w:hAnsi="Source Serif Pro" w:cs="Source Serif Pro"/>
          <w:b/>
          <w:sz w:val="28"/>
          <w:szCs w:val="28"/>
        </w:rPr>
        <w:t>Formulaire de sélection des compétences essentielles</w:t>
      </w:r>
    </w:p>
    <w:p w14:paraId="4B33B7F9" w14:textId="77777777" w:rsidR="00AF43B5" w:rsidRDefault="00AF43B5">
      <w:pPr>
        <w:rPr>
          <w:sz w:val="22"/>
          <w:szCs w:val="22"/>
        </w:rPr>
      </w:pPr>
    </w:p>
    <w:p w14:paraId="6231DF57" w14:textId="77777777" w:rsidR="00FE372F" w:rsidRDefault="00000000">
      <w:pPr>
        <w:ind w:left="-142"/>
        <w:jc w:val="both"/>
        <w:rPr>
          <w:rFonts w:ascii="Source Serif Pro" w:eastAsia="Source Serif Pro" w:hAnsi="Source Serif Pro" w:cs="Source Serif Pro"/>
          <w:sz w:val="22"/>
          <w:szCs w:val="22"/>
        </w:rPr>
      </w:pPr>
      <w:r>
        <w:rPr>
          <w:rFonts w:ascii="Source Serif Pro" w:eastAsia="Source Serif Pro" w:hAnsi="Source Serif Pro" w:cs="Source Serif Pro"/>
          <w:color w:val="0D4C4F"/>
          <w:sz w:val="22"/>
          <w:szCs w:val="22"/>
        </w:rPr>
        <w:t xml:space="preserve"> </w:t>
      </w:r>
      <w:r>
        <w:rPr>
          <w:rFonts w:ascii="Source Serif Pro" w:eastAsia="Source Serif Pro" w:hAnsi="Source Serif Pro" w:cs="Source Serif Pro"/>
          <w:sz w:val="22"/>
          <w:szCs w:val="22"/>
        </w:rPr>
        <w:t xml:space="preserve">Les réponses seront utilisées afin d’élaborer ou de mettre à jour </w:t>
      </w:r>
      <w:r>
        <w:rPr>
          <w:rFonts w:ascii="Source Serif Pro" w:eastAsia="Source Serif Pro" w:hAnsi="Source Serif Pro" w:cs="Source Serif Pro"/>
          <w:b/>
          <w:sz w:val="22"/>
          <w:szCs w:val="22"/>
        </w:rPr>
        <w:t xml:space="preserve">les profils de compétences </w:t>
      </w:r>
      <w:r>
        <w:rPr>
          <w:rFonts w:ascii="Source Serif Pro" w:eastAsia="Source Serif Pro" w:hAnsi="Source Serif Pro" w:cs="Source Serif Pro"/>
          <w:sz w:val="22"/>
          <w:szCs w:val="22"/>
        </w:rPr>
        <w:t>au sein de l’organisation.</w:t>
      </w:r>
    </w:p>
    <w:p w14:paraId="1A259EB4" w14:textId="2660949C" w:rsidR="00AF43B5" w:rsidRDefault="00000000">
      <w:pPr>
        <w:ind w:left="-142"/>
        <w:jc w:val="both"/>
        <w:rPr>
          <w:rFonts w:ascii="Source Serif Pro" w:eastAsia="Source Serif Pro" w:hAnsi="Source Serif Pro" w:cs="Source Serif 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62B33F6" wp14:editId="32754699">
                <wp:simplePos x="0" y="0"/>
                <wp:positionH relativeFrom="column">
                  <wp:posOffset>6489700</wp:posOffset>
                </wp:positionH>
                <wp:positionV relativeFrom="paragraph">
                  <wp:posOffset>-800099</wp:posOffset>
                </wp:positionV>
                <wp:extent cx="54610" cy="7048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3458" y="3749520"/>
                          <a:ext cx="45085" cy="6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697AA9" w14:textId="77777777" w:rsidR="00AF43B5" w:rsidRDefault="00AF43B5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B33F6" id="Rectangle 14" o:spid="_x0000_s1027" style="position:absolute;left:0;text-align:left;margin-left:511pt;margin-top:-63pt;width:4.3pt;height:5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iwS0gEAAIcDAAAOAAAAZHJzL2Uyb0RvYy54bWysU8GO2yAQvVfqPyDujR3Hzm6sOKtqV6kq&#13;&#10;rdpI234AxhAjYaADiZ2/70DSTbp7q+oDHpjx472Z5/XDNGhyFOCVNQ2dz3JKhOG2U2bf0J8/tp/u&#13;&#10;KfGBmY5pa0RDT8LTh83HD+vR1aKwvdWdAIIgxteja2gfgquzzPNeDMzPrBMGk9LCwAJuYZ91wEZE&#13;&#10;H3RW5PkyGy10DiwX3uPp0zlJNwlfSsHDdym9CEQ3FLmFtEJa27hmmzWr98Bcr/iFBvsHFgNTBi99&#13;&#10;hXpigZEDqHdQg+JgvZVhxu2QWSkVF0kDqpnnb9S89MyJpAWb491rm/z/g+Xfji9uB9iG0fnaYxhV&#13;&#10;TBKG+EZ+ZGpotSgWZYWTPDV0cVeuquLSODEFwrGgrPL7ihKO+WW+WqZsdoVx4MMXYQcSg4YCTiU1&#13;&#10;ix2ffcCrsfRPSbzVW626rdI6bWDfPmogR4YT3KYnDg0/+atMm1hsbPzsnI4n2VVUjMLUTkR16NMI&#13;&#10;EU9a2512QLzjW4XcnpkPOwbogDklI7qiof7XgYGgRH812PbVvCxQaEibsrrL0VNwm2lvM8zw3qLZ&#13;&#10;AiXn8DEk652pfj4EK1XSf6Vy4YzTThovzox2ut2nquv/s/kNAAD//wMAUEsDBBQABgAIAAAAIQCq&#13;&#10;MAJ85AAAABQBAAAPAAAAZHJzL2Rvd25yZXYueG1sTE9LT4NAEL6b+B82Y+Kt3QUraSlLY2q8mRhR&#13;&#10;Y48LOwIpu0vYheK/dzjZy2S+eXyP7DCbjk04+NZZCdFaAENbOd3aWsLnx8tqC8wHZbXqnEUJv+jh&#13;&#10;kN/eZCrV7mLfcSpCzYjE+lRJaELoU8591aBRfu16tLT7cYNRgeBQcz2oC5GbjsdCJNyo1pJCo3o8&#13;&#10;Nlidi9FI6Cax+fouH0/boq3x9TxPRze+SXl/Nz/vqTztgQWcw/8HLBnIP+RkrHSj1Z51hEUcU6Ig&#13;&#10;YRXFCXXLjXgQCbBymUWbHfA849dh8j8AAAD//wMAUEsBAi0AFAAGAAgAAAAhALaDOJL+AAAA4QEA&#13;&#10;ABMAAAAAAAAAAAAAAAAAAAAAAFtDb250ZW50X1R5cGVzXS54bWxQSwECLQAUAAYACAAAACEAOP0h&#13;&#10;/9YAAACUAQAACwAAAAAAAAAAAAAAAAAvAQAAX3JlbHMvLnJlbHNQSwECLQAUAAYACAAAACEA5xIs&#13;&#10;EtIBAACHAwAADgAAAAAAAAAAAAAAAAAuAgAAZHJzL2Uyb0RvYy54bWxQSwECLQAUAAYACAAAACEA&#13;&#10;qjACfOQAAAAUAQAADwAAAAAAAAAAAAAAAAAsBAAAZHJzL2Rvd25yZXYueG1sUEsFBgAAAAAEAAQA&#13;&#10;8wAAAD0FAAAAAA==&#13;&#10;" stroked="f">
                <v:textbox inset="2.53958mm,1.2694mm,2.53958mm,1.2694mm">
                  <w:txbxContent>
                    <w:p w14:paraId="02697AA9" w14:textId="77777777" w:rsidR="00AF43B5" w:rsidRDefault="00AF43B5">
                      <w:pPr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04631AA" w14:textId="2E51EF10" w:rsidR="00AF43B5" w:rsidRDefault="00000000">
      <w:pPr>
        <w:ind w:left="-142"/>
        <w:jc w:val="both"/>
        <w:rPr>
          <w:rFonts w:ascii="Source Serif Pro" w:eastAsia="Source Serif Pro" w:hAnsi="Source Serif Pro" w:cs="Source Serif Pro"/>
          <w:sz w:val="22"/>
          <w:szCs w:val="22"/>
        </w:rPr>
      </w:pPr>
      <w:r>
        <w:rPr>
          <w:rFonts w:ascii="Source Serif Pro" w:eastAsia="Source Serif Pro" w:hAnsi="Source Serif Pro" w:cs="Source Serif Pro"/>
          <w:sz w:val="22"/>
          <w:szCs w:val="22"/>
        </w:rPr>
        <w:t xml:space="preserve">Ce formulaire a pour but d’analyser </w:t>
      </w:r>
      <w:r>
        <w:rPr>
          <w:rFonts w:ascii="Source Serif Pro" w:eastAsia="Source Serif Pro" w:hAnsi="Source Serif Pro" w:cs="Source Serif Pro"/>
          <w:b/>
          <w:sz w:val="22"/>
          <w:szCs w:val="22"/>
        </w:rPr>
        <w:t xml:space="preserve">le </w:t>
      </w:r>
      <w:r>
        <w:rPr>
          <w:rFonts w:ascii="Source Serif Pro" w:eastAsia="Source Serif Pro" w:hAnsi="Source Serif Pro" w:cs="Source Serif Pro"/>
          <w:b/>
          <w:sz w:val="22"/>
          <w:szCs w:val="22"/>
          <w:u w:val="single"/>
        </w:rPr>
        <w:t>poste</w:t>
      </w:r>
      <w:r>
        <w:rPr>
          <w:rFonts w:ascii="Source Serif Pro" w:eastAsia="Source Serif Pro" w:hAnsi="Source Serif Pro" w:cs="Source Serif Pro"/>
          <w:sz w:val="22"/>
          <w:szCs w:val="22"/>
        </w:rPr>
        <w:t xml:space="preserve"> et non votre situation personnelle, vos qualifications ou votre rendement. Il ne tient donc pas compte des caractéristiques de la personne qui occupe le poste.</w:t>
      </w:r>
    </w:p>
    <w:p w14:paraId="184D0637" w14:textId="77777777" w:rsidR="00FE372F" w:rsidRDefault="00FE372F">
      <w:pPr>
        <w:ind w:left="-142"/>
        <w:jc w:val="both"/>
        <w:rPr>
          <w:rFonts w:ascii="Source Serif Pro" w:eastAsia="Source Serif Pro" w:hAnsi="Source Serif Pro" w:cs="Source Serif Pro"/>
          <w:sz w:val="22"/>
          <w:szCs w:val="22"/>
        </w:rPr>
      </w:pPr>
    </w:p>
    <w:p w14:paraId="0FEC0B2C" w14:textId="77777777" w:rsidR="00AF43B5" w:rsidRDefault="00000000">
      <w:pPr>
        <w:ind w:left="-142"/>
        <w:jc w:val="both"/>
        <w:rPr>
          <w:rFonts w:ascii="Source Serif Pro" w:eastAsia="Source Serif Pro" w:hAnsi="Source Serif Pro" w:cs="Source Serif Pro"/>
          <w:sz w:val="22"/>
          <w:szCs w:val="22"/>
        </w:rPr>
      </w:pPr>
      <w:r>
        <w:rPr>
          <w:rFonts w:ascii="Source Serif Pro" w:eastAsia="Source Serif Pro" w:hAnsi="Source Serif Pro" w:cs="Source Serif Pro"/>
          <w:sz w:val="22"/>
          <w:szCs w:val="22"/>
        </w:rPr>
        <w:t xml:space="preserve">Sélectionnez /cochez, parmi les compétences suivantes, celles qui sont </w:t>
      </w:r>
      <w:r>
        <w:rPr>
          <w:rFonts w:ascii="Source Serif Pro" w:eastAsia="Source Serif Pro" w:hAnsi="Source Serif Pro" w:cs="Source Serif Pro"/>
          <w:b/>
          <w:sz w:val="22"/>
          <w:szCs w:val="22"/>
        </w:rPr>
        <w:t xml:space="preserve">essentielles </w:t>
      </w:r>
      <w:r>
        <w:rPr>
          <w:rFonts w:ascii="Source Serif Pro" w:eastAsia="Source Serif Pro" w:hAnsi="Source Serif Pro" w:cs="Source Serif Pro"/>
          <w:sz w:val="22"/>
          <w:szCs w:val="22"/>
        </w:rPr>
        <w:t>dans le poste afin de performer. Sélectionnez un nombre restreint de compétences (idéalement 5 à 10).</w:t>
      </w:r>
    </w:p>
    <w:p w14:paraId="6D75443D" w14:textId="77777777" w:rsidR="00AF43B5" w:rsidRDefault="00AF43B5">
      <w:pPr>
        <w:ind w:left="-142"/>
        <w:jc w:val="both"/>
        <w:rPr>
          <w:rFonts w:ascii="Source Serif Pro" w:eastAsia="Source Serif Pro" w:hAnsi="Source Serif Pro" w:cs="Source Serif Pro"/>
          <w:sz w:val="22"/>
          <w:szCs w:val="22"/>
        </w:rPr>
      </w:pPr>
    </w:p>
    <w:p w14:paraId="46C7CD46" w14:textId="77777777" w:rsidR="00AF43B5" w:rsidRDefault="00000000">
      <w:pPr>
        <w:ind w:left="-142"/>
        <w:jc w:val="center"/>
        <w:rPr>
          <w:rFonts w:ascii="Source Serif Pro" w:eastAsia="Source Serif Pro" w:hAnsi="Source Serif Pro" w:cs="Source Serif Pro"/>
          <w:sz w:val="22"/>
          <w:szCs w:val="22"/>
        </w:rPr>
      </w:pPr>
      <w:r>
        <w:rPr>
          <w:rFonts w:ascii="Source Serif Pro" w:eastAsia="Source Serif Pro" w:hAnsi="Source Serif Pro" w:cs="Source Serif Pro"/>
          <w:sz w:val="22"/>
          <w:szCs w:val="22"/>
        </w:rPr>
        <w:t>Nous vous remercions de votre précieuse collaboration.</w:t>
      </w:r>
    </w:p>
    <w:p w14:paraId="7A1ACCAB" w14:textId="77777777" w:rsidR="00AF43B5" w:rsidRDefault="00000000">
      <w:pPr>
        <w:ind w:left="-142"/>
        <w:rPr>
          <w:rFonts w:ascii="Source Serif Pro" w:eastAsia="Source Serif Pro" w:hAnsi="Source Serif Pro" w:cs="Source Serif Pr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58223A71" wp14:editId="4D62B3B9">
                <wp:simplePos x="0" y="0"/>
                <wp:positionH relativeFrom="column">
                  <wp:posOffset>-63000</wp:posOffset>
                </wp:positionH>
                <wp:positionV relativeFrom="paragraph">
                  <wp:posOffset>152021</wp:posOffset>
                </wp:positionV>
                <wp:extent cx="5885586" cy="1130400"/>
                <wp:effectExtent l="12700" t="12700" r="762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586" cy="11304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D8FCC2" w14:textId="77777777" w:rsidR="00AF43B5" w:rsidRDefault="00AF43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23A71" id="Rectangle 13" o:spid="_x0000_s1028" style="position:absolute;left:0;text-align:left;margin-left:-4.95pt;margin-top:11.95pt;width:463.45pt;height:89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BVuEgIAACQEAAAOAAAAZHJzL2Uyb0RvYy54bWysU9uO0zAQfUfiHyy/0yRlu4Sq6QptKUJa&#13;&#10;sZUWPmDqOI0l37CnTfr3jN3SFnhAQuTBmbHHM2fOHC8eRqPZQYaonG14NSk5k1a4Vtldw799Xb+p&#13;&#10;OYsItgXtrGz4UUb+sHz9ajH4uZy63ulWBkZJbJwPvuE9op8XRRS9NBAnzktLh50LBpDcsCvaAANl&#13;&#10;N7qYluV9MbjQ+uCEjJF2V6dDvsz5u04KfO66KJHphhM2zGvI6zatxXIB810A3ytxhgH/gMKAslT0&#13;&#10;kmoFCGwf1B+pjBLBRdfhRDhTuK5TQuYeqJuq/K2blx68zL0QOdFfaIr/L634cnjxm0A0DD7OI5mp&#13;&#10;i7ELJv0JHxszWccLWXJEJmhzVtezWX3PmaCzqnpb3pWZzuJ63YeIn6QzLBkNDzSNTBIcniJSSQr9&#13;&#10;GZKqWbdWWueJaMuGhk/r2bsZFQASRqcByTS+bXi0u5wnOq3adCfdzpKRjzqwA9CwQQhpsUoDpjK/&#13;&#10;RKaaK4j9KTAfnXRgFJIYtTINr8v0nbZ7Ce1H2zI8elKwJR3zhC4azrQk1ZORQSMo/fc4QqMtgbry&#13;&#10;nSwctyNT1Ns05Uo7W9ceN4FFL9aKAD9BxA0EEmdF1UmwVPf7HgJh0Z8tKeJ9dTclsvDWCbfO9tYB&#13;&#10;K3pH70Bg4OzkPGJ+F6dJfNij61Qe0hXMGTVJMZN6fjZJ67d+jro+7uUPAAAA//8DAFBLAwQUAAYA&#13;&#10;CAAAACEAj/xpmuAAAAAOAQAADwAAAGRycy9kb3ducmV2LnhtbExPTU/DMAy9I/EfIk/igra0RRpr&#13;&#10;13RCQ7tDYXB1W9NUa5LSZF337zEnuNiyn/0+8t1sejHR6DtnFcSrCATZ2jWdbRW8vx2WGxA+oG2w&#13;&#10;d5YUXMnDrri9yTFr3MW+0lSGVjCJ9Rkq0CEMmZS+1mTQr9xAlrEvNxoMPI6tbEa8MLnpZRJFa2mw&#13;&#10;s6ygcaC9pvpUno2C6Yp0r1/89+ZznXzM1fFQmv1RqbvF/Lzl8rQFEWgOfx/wm4H9Q8HGKne2jRe9&#13;&#10;gmWa8qWC5IE742n8yAErXkRxCrLI5f8YxQ8AAAD//wMAUEsBAi0AFAAGAAgAAAAhALaDOJL+AAAA&#13;&#10;4QEAABMAAAAAAAAAAAAAAAAAAAAAAFtDb250ZW50X1R5cGVzXS54bWxQSwECLQAUAAYACAAAACEA&#13;&#10;OP0h/9YAAACUAQAACwAAAAAAAAAAAAAAAAAvAQAAX3JlbHMvLnJlbHNQSwECLQAUAAYACAAAACEA&#13;&#10;M7gVbhICAAAkBAAADgAAAAAAAAAAAAAAAAAuAgAAZHJzL2Uyb0RvYy54bWxQSwECLQAUAAYACAAA&#13;&#10;ACEAj/xpmuAAAAAOAQAADwAAAAAAAAAAAAAAAABsBAAAZHJzL2Rvd25yZXYueG1sUEsFBgAAAAAE&#13;&#10;AAQA8wAAAHkFAAAAAA==&#13;&#10;" filled="f" strokecolor="#0d7c90 [3204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68D8FCC2" w14:textId="77777777" w:rsidR="00AF43B5" w:rsidRDefault="00AF43B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12ABEF1" w14:textId="77777777" w:rsidR="00AF43B5" w:rsidRDefault="00000000">
      <w:pPr>
        <w:spacing w:line="360" w:lineRule="auto"/>
        <w:rPr>
          <w:rFonts w:ascii="Source Serif Pro" w:eastAsia="Source Serif Pro" w:hAnsi="Source Serif Pro" w:cs="Source Serif Pro"/>
          <w:sz w:val="22"/>
          <w:szCs w:val="22"/>
        </w:rPr>
      </w:pPr>
      <w:r>
        <w:rPr>
          <w:rFonts w:ascii="Source Serif Pro" w:eastAsia="Source Serif Pro" w:hAnsi="Source Serif Pro" w:cs="Source Serif Pro"/>
          <w:sz w:val="22"/>
          <w:szCs w:val="22"/>
        </w:rPr>
        <w:t xml:space="preserve"> Nom :</w:t>
      </w:r>
    </w:p>
    <w:p w14:paraId="0FEC2973" w14:textId="77777777" w:rsidR="00AF43B5" w:rsidRDefault="00000000">
      <w:pPr>
        <w:spacing w:line="360" w:lineRule="auto"/>
        <w:rPr>
          <w:rFonts w:ascii="Source Serif Pro" w:eastAsia="Source Serif Pro" w:hAnsi="Source Serif Pro" w:cs="Source Serif Pro"/>
          <w:sz w:val="22"/>
          <w:szCs w:val="22"/>
        </w:rPr>
      </w:pPr>
      <w:r>
        <w:rPr>
          <w:rFonts w:ascii="Source Serif Pro" w:eastAsia="Source Serif Pro" w:hAnsi="Source Serif Pro" w:cs="Source Serif Pro"/>
          <w:sz w:val="22"/>
          <w:szCs w:val="22"/>
        </w:rPr>
        <w:t xml:space="preserve"> Titre de votre poste :</w:t>
      </w:r>
    </w:p>
    <w:p w14:paraId="71FEEB07" w14:textId="77777777" w:rsidR="00AF43B5" w:rsidRDefault="00000000">
      <w:pPr>
        <w:spacing w:line="360" w:lineRule="auto"/>
        <w:rPr>
          <w:rFonts w:ascii="Source Serif Pro" w:eastAsia="Source Serif Pro" w:hAnsi="Source Serif Pro" w:cs="Source Serif Pro"/>
          <w:sz w:val="22"/>
          <w:szCs w:val="22"/>
        </w:rPr>
      </w:pPr>
      <w:r>
        <w:rPr>
          <w:rFonts w:ascii="Source Serif Pro" w:eastAsia="Source Serif Pro" w:hAnsi="Source Serif Pro" w:cs="Source Serif Pro"/>
          <w:sz w:val="22"/>
          <w:szCs w:val="22"/>
        </w:rPr>
        <w:t xml:space="preserve"> Date :</w:t>
      </w:r>
      <w:r>
        <w:rPr>
          <w:rFonts w:ascii="Source Serif Pro" w:eastAsia="Source Serif Pro" w:hAnsi="Source Serif Pro" w:cs="Source Serif Pro"/>
          <w:sz w:val="22"/>
          <w:szCs w:val="22"/>
        </w:rPr>
        <w:br/>
        <w:t xml:space="preserve"> Titre du poste analysé pour le profil de compétence :</w:t>
      </w:r>
    </w:p>
    <w:p w14:paraId="5B8B6BF8" w14:textId="77777777" w:rsidR="00AF43B5" w:rsidRDefault="00AF43B5">
      <w:pPr>
        <w:spacing w:line="360" w:lineRule="auto"/>
        <w:rPr>
          <w:rFonts w:ascii="Source Serif Pro" w:eastAsia="Source Serif Pro" w:hAnsi="Source Serif Pro" w:cs="Source Serif Pro"/>
          <w:color w:val="FFFFFF"/>
          <w:sz w:val="20"/>
          <w:szCs w:val="20"/>
        </w:rPr>
      </w:pPr>
    </w:p>
    <w:p w14:paraId="7D0DD324" w14:textId="77777777" w:rsidR="00FE372F" w:rsidRDefault="00FE372F" w:rsidP="00FE372F">
      <w:pPr>
        <w:rPr>
          <w:rFonts w:ascii="Source Serif Pro" w:eastAsia="Source Serif Pro" w:hAnsi="Source Serif Pro" w:cs="Source Serif Pro"/>
          <w:b/>
          <w:sz w:val="22"/>
          <w:szCs w:val="22"/>
        </w:rPr>
      </w:pPr>
    </w:p>
    <w:p w14:paraId="0EB9EFD3" w14:textId="5DF437CE" w:rsidR="00AF43B5" w:rsidRDefault="00000000">
      <w:pPr>
        <w:ind w:left="-142"/>
        <w:rPr>
          <w:rFonts w:ascii="Source Serif Pro" w:eastAsia="Source Serif Pro" w:hAnsi="Source Serif Pro" w:cs="Source Serif Pro"/>
          <w:b/>
          <w:sz w:val="22"/>
          <w:szCs w:val="22"/>
        </w:rPr>
      </w:pPr>
      <w:r>
        <w:rPr>
          <w:rFonts w:ascii="Source Serif Pro" w:eastAsia="Source Serif Pro" w:hAnsi="Source Serif Pro" w:cs="Source Serif Pro"/>
          <w:b/>
          <w:sz w:val="22"/>
          <w:szCs w:val="22"/>
        </w:rPr>
        <w:t>COMPÉTENCES RELATIONNELLES</w:t>
      </w:r>
    </w:p>
    <w:tbl>
      <w:tblPr>
        <w:tblStyle w:val="a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34F252B9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22641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0"/>
                <w:id w:val="-20988265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Communication écrite</w:t>
                </w:r>
              </w:sdtContent>
            </w:sdt>
          </w:p>
        </w:tc>
      </w:tr>
      <w:tr w:rsidR="00AF43B5" w14:paraId="21D5704A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4F5C4525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Capacité de transmettre l’information et d’adapter ses propos en fonction des lecteurs ciblés. Habileté à rédiger de manière compréhensible.</w:t>
            </w:r>
          </w:p>
        </w:tc>
      </w:tr>
    </w:tbl>
    <w:p w14:paraId="1441842D" w14:textId="77777777" w:rsidR="00AF43B5" w:rsidRDefault="00AF43B5">
      <w:pPr>
        <w:rPr>
          <w:rFonts w:ascii="Source Serif Pro" w:eastAsia="Source Serif Pro" w:hAnsi="Source Serif Pro" w:cs="Source Serif Pro"/>
          <w:color w:val="FFFFFF"/>
          <w:sz w:val="22"/>
          <w:szCs w:val="22"/>
        </w:rPr>
      </w:pPr>
    </w:p>
    <w:tbl>
      <w:tblPr>
        <w:tblStyle w:val="a0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193FBACA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vAlign w:val="center"/>
          </w:tcPr>
          <w:p w14:paraId="30787C27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1"/>
                <w:id w:val="103707957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☐ Communication orale </w:t>
                </w:r>
              </w:sdtContent>
            </w:sdt>
          </w:p>
        </w:tc>
      </w:tr>
      <w:tr w:rsidR="00AF43B5" w14:paraId="7FD26D24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3CED89F6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Capacité de transmettre l'information et de vulgariser en fonction du contexte et de l'auditoire. Habileté à susciter l'intérêt et l'enthousiasme de ses interlocuteurs.</w:t>
            </w:r>
          </w:p>
        </w:tc>
      </w:tr>
    </w:tbl>
    <w:p w14:paraId="46B208EC" w14:textId="77777777" w:rsidR="00AF43B5" w:rsidRDefault="00AF43B5">
      <w:pPr>
        <w:rPr>
          <w:rFonts w:ascii="Source Serif Pro" w:eastAsia="Source Serif Pro" w:hAnsi="Source Serif Pro" w:cs="Source Serif Pro"/>
          <w:sz w:val="22"/>
          <w:szCs w:val="22"/>
        </w:rPr>
      </w:pPr>
    </w:p>
    <w:tbl>
      <w:tblPr>
        <w:tblStyle w:val="a1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0B19F7C1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D0F8A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2"/>
                <w:id w:val="-79452429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Diplomatie</w:t>
                </w:r>
              </w:sdtContent>
            </w:sdt>
          </w:p>
        </w:tc>
      </w:tr>
      <w:tr w:rsidR="00AF43B5" w14:paraId="5277A614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7E4259B0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Habileté à communiquer et à agir avec tact, et à s’assurer de faire passer son message de manière courtoise.</w:t>
            </w:r>
          </w:p>
        </w:tc>
      </w:tr>
    </w:tbl>
    <w:p w14:paraId="532B31E5" w14:textId="77777777" w:rsidR="00AF43B5" w:rsidRDefault="00AF43B5">
      <w:pPr>
        <w:rPr>
          <w:rFonts w:ascii="Source Serif Pro" w:eastAsia="Source Serif Pro" w:hAnsi="Source Serif Pro" w:cs="Source Serif Pro"/>
          <w:sz w:val="22"/>
          <w:szCs w:val="22"/>
        </w:rPr>
      </w:pPr>
    </w:p>
    <w:tbl>
      <w:tblPr>
        <w:tblStyle w:val="a2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3A55C054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5F5DC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3"/>
                <w:id w:val="-135981145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Écoute</w:t>
                </w:r>
              </w:sdtContent>
            </w:sdt>
          </w:p>
        </w:tc>
      </w:tr>
      <w:tr w:rsidR="00AF43B5" w14:paraId="16A43DE1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06C03454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Habileté à saisir le message de son interlocuteur en étant attentif à ses propos. Capacité de valider sa compréhension du message.</w:t>
            </w:r>
          </w:p>
        </w:tc>
      </w:tr>
    </w:tbl>
    <w:p w14:paraId="35E69F87" w14:textId="5DEE186E" w:rsidR="000E193E" w:rsidRDefault="000E193E">
      <w:pPr>
        <w:rPr>
          <w:rFonts w:ascii="Source Serif Pro" w:eastAsia="Source Serif Pro" w:hAnsi="Source Serif Pro" w:cs="Source Serif Pro"/>
          <w:sz w:val="22"/>
          <w:szCs w:val="22"/>
        </w:rPr>
      </w:pPr>
    </w:p>
    <w:p w14:paraId="122C29AD" w14:textId="77777777" w:rsidR="000E193E" w:rsidRDefault="000E193E">
      <w:pPr>
        <w:rPr>
          <w:rFonts w:ascii="Source Serif Pro" w:eastAsia="Source Serif Pro" w:hAnsi="Source Serif Pro" w:cs="Source Serif Pro"/>
          <w:sz w:val="22"/>
          <w:szCs w:val="22"/>
        </w:rPr>
      </w:pPr>
      <w:r>
        <w:rPr>
          <w:rFonts w:ascii="Source Serif Pro" w:eastAsia="Source Serif Pro" w:hAnsi="Source Serif Pro" w:cs="Source Serif Pro"/>
          <w:sz w:val="22"/>
          <w:szCs w:val="22"/>
        </w:rPr>
        <w:br w:type="page"/>
      </w:r>
    </w:p>
    <w:p w14:paraId="7E1DF287" w14:textId="77777777" w:rsidR="00AF43B5" w:rsidRDefault="00AF43B5">
      <w:pPr>
        <w:rPr>
          <w:rFonts w:ascii="Source Serif Pro" w:eastAsia="Source Serif Pro" w:hAnsi="Source Serif Pro" w:cs="Source Serif Pro"/>
          <w:sz w:val="22"/>
          <w:szCs w:val="22"/>
        </w:rPr>
      </w:pPr>
    </w:p>
    <w:tbl>
      <w:tblPr>
        <w:tblStyle w:val="a3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16DCFC8D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2E01F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4"/>
                <w:id w:val="-25405120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Enseignement</w:t>
                </w:r>
              </w:sdtContent>
            </w:sdt>
          </w:p>
        </w:tc>
      </w:tr>
      <w:tr w:rsidR="00AF43B5" w14:paraId="1A747952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36D1674B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Aptitude à expliquer clairement des manières de travailler et différentes notions. Habileté à soutenir une personne afin qu'elle se développe.</w:t>
            </w:r>
          </w:p>
        </w:tc>
      </w:tr>
    </w:tbl>
    <w:p w14:paraId="015F06CD" w14:textId="77777777" w:rsidR="00AF43B5" w:rsidRDefault="00AF43B5">
      <w:pPr>
        <w:rPr>
          <w:rFonts w:ascii="Source Serif Pro" w:eastAsia="Source Serif Pro" w:hAnsi="Source Serif Pro" w:cs="Source Serif Pro"/>
          <w:sz w:val="22"/>
          <w:szCs w:val="22"/>
        </w:rPr>
      </w:pPr>
    </w:p>
    <w:tbl>
      <w:tblPr>
        <w:tblStyle w:val="a4"/>
        <w:tblW w:w="9356" w:type="dxa"/>
        <w:tblInd w:w="-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1E564E4F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9488F1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5"/>
                <w:id w:val="-199346849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Entrer en relation avec les autres</w:t>
                </w:r>
              </w:sdtContent>
            </w:sdt>
          </w:p>
        </w:tc>
      </w:tr>
      <w:tr w:rsidR="00AF43B5" w14:paraId="56AFC388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7006F9F3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Aptitude à aller vers les autres et à susciter leur intérêt afin d'engager la conversation. Facilité à créer un lien rapidement avec ses interlocuteurs.</w:t>
            </w:r>
          </w:p>
        </w:tc>
      </w:tr>
    </w:tbl>
    <w:p w14:paraId="2FED13BF" w14:textId="77777777" w:rsidR="00AF43B5" w:rsidRDefault="00AF43B5">
      <w:pPr>
        <w:rPr>
          <w:rFonts w:ascii="Source Serif Pro" w:eastAsia="Source Serif Pro" w:hAnsi="Source Serif Pro" w:cs="Source Serif Pro"/>
          <w:color w:val="FFFFFF"/>
          <w:sz w:val="22"/>
          <w:szCs w:val="22"/>
        </w:rPr>
      </w:pPr>
    </w:p>
    <w:tbl>
      <w:tblPr>
        <w:tblStyle w:val="a5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72F1A926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vAlign w:val="center"/>
          </w:tcPr>
          <w:p w14:paraId="351B49F9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6"/>
                <w:id w:val="6438882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Esprit d’équipe</w:t>
                </w:r>
              </w:sdtContent>
            </w:sdt>
          </w:p>
        </w:tc>
      </w:tr>
      <w:tr w:rsidR="00AF43B5" w14:paraId="77286082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3BF312E3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Capacité de collaborer avec ses collègues et de travailler collectivement vers un objectif commun. Habileté à soutenir ses collègues lorsqu'ils font face à des difficultés.</w:t>
            </w:r>
          </w:p>
        </w:tc>
      </w:tr>
    </w:tbl>
    <w:p w14:paraId="630B5775" w14:textId="77777777" w:rsidR="00AF43B5" w:rsidRDefault="00AF43B5">
      <w:pPr>
        <w:rPr>
          <w:rFonts w:ascii="Source Serif Pro" w:eastAsia="Source Serif Pro" w:hAnsi="Source Serif Pro" w:cs="Source Serif Pro"/>
          <w:sz w:val="22"/>
          <w:szCs w:val="22"/>
        </w:rPr>
      </w:pPr>
    </w:p>
    <w:tbl>
      <w:tblPr>
        <w:tblStyle w:val="a6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04C35FC8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703A3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7"/>
                <w:id w:val="-193658352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Orientation client</w:t>
                </w:r>
              </w:sdtContent>
            </w:sdt>
          </w:p>
        </w:tc>
      </w:tr>
      <w:tr w:rsidR="00AF43B5" w14:paraId="2A6F3F5A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563E2DC8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Habileté à saisir les besoins du client et à entreprendre les actions nécessaires pour y répondre. Aptitude à entretenir une relation harmonieuse avec le client.</w:t>
            </w:r>
          </w:p>
        </w:tc>
      </w:tr>
    </w:tbl>
    <w:p w14:paraId="08DE368A" w14:textId="77777777" w:rsidR="00AF43B5" w:rsidRDefault="00AF43B5">
      <w:pPr>
        <w:rPr>
          <w:rFonts w:ascii="Source Serif Pro" w:eastAsia="Source Serif Pro" w:hAnsi="Source Serif Pro" w:cs="Source Serif Pro"/>
          <w:sz w:val="22"/>
          <w:szCs w:val="22"/>
        </w:rPr>
      </w:pPr>
    </w:p>
    <w:tbl>
      <w:tblPr>
        <w:tblStyle w:val="a7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3C0052D0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F139D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8"/>
                <w:id w:val="-20009366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Résolution de conflits</w:t>
                </w:r>
              </w:sdtContent>
            </w:sdt>
          </w:p>
        </w:tc>
      </w:tr>
      <w:tr w:rsidR="00AF43B5" w14:paraId="0B65BFCA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7375DB2A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Aptitude à faciliter le règlement d'un conflit. Capacité d’identifier les points de vue des parties prenantes et de déterminer des pistes de solutions satisfaisantes pour tous.</w:t>
            </w:r>
          </w:p>
        </w:tc>
      </w:tr>
    </w:tbl>
    <w:p w14:paraId="6D37D050" w14:textId="77777777" w:rsidR="00AF43B5" w:rsidRDefault="00AF43B5">
      <w:pPr>
        <w:rPr>
          <w:rFonts w:ascii="Source Serif Pro" w:eastAsia="Source Serif Pro" w:hAnsi="Source Serif Pro" w:cs="Source Serif Pro"/>
          <w:b/>
          <w:sz w:val="22"/>
          <w:szCs w:val="22"/>
        </w:rPr>
      </w:pPr>
    </w:p>
    <w:p w14:paraId="2B7FADEF" w14:textId="77777777" w:rsidR="00FE372F" w:rsidRDefault="00FE372F">
      <w:pPr>
        <w:rPr>
          <w:rFonts w:ascii="Source Serif Pro" w:eastAsia="Source Serif Pro" w:hAnsi="Source Serif Pro" w:cs="Source Serif Pro"/>
          <w:b/>
          <w:sz w:val="22"/>
          <w:szCs w:val="22"/>
        </w:rPr>
      </w:pPr>
    </w:p>
    <w:p w14:paraId="113F919D" w14:textId="5C61B593" w:rsidR="00AF43B5" w:rsidRDefault="00000000">
      <w:pPr>
        <w:rPr>
          <w:rFonts w:ascii="Source Serif Pro" w:eastAsia="Source Serif Pro" w:hAnsi="Source Serif Pro" w:cs="Source Serif Pro"/>
          <w:b/>
          <w:sz w:val="22"/>
          <w:szCs w:val="22"/>
        </w:rPr>
      </w:pPr>
      <w:r>
        <w:rPr>
          <w:rFonts w:ascii="Source Serif Pro" w:eastAsia="Source Serif Pro" w:hAnsi="Source Serif Pro" w:cs="Source Serif Pro"/>
          <w:b/>
          <w:sz w:val="22"/>
          <w:szCs w:val="22"/>
        </w:rPr>
        <w:t>COMPÉTENCES ÉMOTIONNELLES</w:t>
      </w:r>
    </w:p>
    <w:tbl>
      <w:tblPr>
        <w:tblStyle w:val="a8"/>
        <w:tblW w:w="9490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0"/>
      </w:tblGrid>
      <w:tr w:rsidR="00AF43B5" w14:paraId="01B888CC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heading=h.gjdgxs" w:colFirst="0" w:colLast="0"/>
          <w:bookmarkEnd w:id="0"/>
          <w:p w14:paraId="4EC1F3F3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9"/>
                <w:id w:val="65572915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Adaptation</w:t>
                </w:r>
              </w:sdtContent>
            </w:sdt>
          </w:p>
        </w:tc>
      </w:tr>
      <w:tr w:rsidR="00AF43B5" w14:paraId="754A1AD1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  <w:shd w:val="clear" w:color="auto" w:fill="auto"/>
            <w:vAlign w:val="center"/>
          </w:tcPr>
          <w:p w14:paraId="1F64B395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Aptitude à trouver un équilibre rapidement dans un environnement changeant et ambigu.</w:t>
            </w:r>
          </w:p>
        </w:tc>
      </w:tr>
    </w:tbl>
    <w:p w14:paraId="36F3C3E7" w14:textId="77777777" w:rsidR="00AF43B5" w:rsidRDefault="00AF43B5">
      <w:pPr>
        <w:rPr>
          <w:rFonts w:ascii="Source Serif Pro" w:eastAsia="Source Serif Pro" w:hAnsi="Source Serif Pro" w:cs="Source Serif Pro"/>
          <w:sz w:val="22"/>
          <w:szCs w:val="22"/>
        </w:rPr>
      </w:pPr>
    </w:p>
    <w:tbl>
      <w:tblPr>
        <w:tblStyle w:val="a9"/>
        <w:tblW w:w="9490" w:type="dxa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0"/>
      </w:tblGrid>
      <w:tr w:rsidR="00AF43B5" w14:paraId="21D1AA1D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F580C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10"/>
                <w:id w:val="52352491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Contrôle de soi</w:t>
                </w:r>
              </w:sdtContent>
            </w:sdt>
          </w:p>
        </w:tc>
      </w:tr>
      <w:tr w:rsidR="00AF43B5" w14:paraId="29FE2E89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  <w:shd w:val="clear" w:color="auto" w:fill="auto"/>
            <w:vAlign w:val="center"/>
          </w:tcPr>
          <w:p w14:paraId="0377E7A4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Habileté à agir de manière réfléchie et socialement acceptable plutôt que dans la précipitation.</w:t>
            </w:r>
          </w:p>
        </w:tc>
      </w:tr>
    </w:tbl>
    <w:p w14:paraId="174BFAD7" w14:textId="77777777" w:rsidR="00AF43B5" w:rsidRDefault="00AF43B5">
      <w:pPr>
        <w:rPr>
          <w:rFonts w:ascii="Source Serif Pro" w:eastAsia="Source Serif Pro" w:hAnsi="Source Serif Pro" w:cs="Source Serif Pro"/>
          <w:sz w:val="22"/>
          <w:szCs w:val="22"/>
        </w:rPr>
      </w:pPr>
    </w:p>
    <w:tbl>
      <w:tblPr>
        <w:tblStyle w:val="aa"/>
        <w:tblW w:w="9460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0"/>
      </w:tblGrid>
      <w:tr w:rsidR="00AF43B5" w14:paraId="0DC66C59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2BF01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11"/>
                <w:id w:val="197655854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Discrétion</w:t>
                </w:r>
              </w:sdtContent>
            </w:sdt>
          </w:p>
        </w:tc>
      </w:tr>
      <w:tr w:rsidR="00AF43B5" w14:paraId="33304B5D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0" w:type="dxa"/>
            <w:shd w:val="clear" w:color="auto" w:fill="auto"/>
            <w:vAlign w:val="center"/>
          </w:tcPr>
          <w:p w14:paraId="103743CA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Habileté à ne pas divulguer de l'information confidentielle ou sensible.</w:t>
            </w:r>
          </w:p>
        </w:tc>
      </w:tr>
    </w:tbl>
    <w:p w14:paraId="5EC8045A" w14:textId="77777777" w:rsidR="00AF43B5" w:rsidRDefault="00AF43B5">
      <w:pPr>
        <w:rPr>
          <w:rFonts w:ascii="Source Serif Pro" w:eastAsia="Source Serif Pro" w:hAnsi="Source Serif Pro" w:cs="Source Serif Pro"/>
          <w:sz w:val="22"/>
          <w:szCs w:val="22"/>
        </w:rPr>
      </w:pPr>
    </w:p>
    <w:tbl>
      <w:tblPr>
        <w:tblStyle w:val="ab"/>
        <w:tblW w:w="9430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30"/>
      </w:tblGrid>
      <w:tr w:rsidR="00AF43B5" w14:paraId="70F3DEBA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BDB2B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12"/>
                <w:id w:val="-52748192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Dynamisme</w:t>
                </w:r>
              </w:sdtContent>
            </w:sdt>
          </w:p>
        </w:tc>
      </w:tr>
      <w:tr w:rsidR="00AF43B5" w14:paraId="674BC55D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shd w:val="clear" w:color="auto" w:fill="auto"/>
            <w:vAlign w:val="center"/>
          </w:tcPr>
          <w:p w14:paraId="56B48B2B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Capacité d’agir avec enthousiasme, énergie et vitalité. Habileté à être actif et à faire preuve d'intensité.</w:t>
            </w:r>
          </w:p>
        </w:tc>
      </w:tr>
    </w:tbl>
    <w:p w14:paraId="60DF6B55" w14:textId="62AD3408" w:rsidR="000E193E" w:rsidRDefault="000E193E">
      <w:pPr>
        <w:rPr>
          <w:rFonts w:ascii="Source Serif Pro" w:eastAsia="Source Serif Pro" w:hAnsi="Source Serif Pro" w:cs="Source Serif Pro"/>
          <w:sz w:val="22"/>
          <w:szCs w:val="22"/>
        </w:rPr>
      </w:pPr>
    </w:p>
    <w:p w14:paraId="29B20354" w14:textId="77777777" w:rsidR="000E193E" w:rsidRDefault="000E193E">
      <w:pPr>
        <w:rPr>
          <w:rFonts w:ascii="Source Serif Pro" w:eastAsia="Source Serif Pro" w:hAnsi="Source Serif Pro" w:cs="Source Serif Pro"/>
          <w:sz w:val="22"/>
          <w:szCs w:val="22"/>
        </w:rPr>
      </w:pPr>
      <w:r>
        <w:rPr>
          <w:rFonts w:ascii="Source Serif Pro" w:eastAsia="Source Serif Pro" w:hAnsi="Source Serif Pro" w:cs="Source Serif Pro"/>
          <w:sz w:val="22"/>
          <w:szCs w:val="22"/>
        </w:rPr>
        <w:br w:type="page"/>
      </w:r>
    </w:p>
    <w:p w14:paraId="2BE09B29" w14:textId="77777777" w:rsidR="00AF43B5" w:rsidRDefault="00AF43B5">
      <w:pPr>
        <w:rPr>
          <w:rFonts w:ascii="Source Serif Pro" w:eastAsia="Source Serif Pro" w:hAnsi="Source Serif Pro" w:cs="Source Serif Pro"/>
          <w:sz w:val="22"/>
          <w:szCs w:val="22"/>
        </w:rPr>
      </w:pPr>
    </w:p>
    <w:tbl>
      <w:tblPr>
        <w:tblStyle w:val="ac"/>
        <w:tblW w:w="9445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AF43B5" w14:paraId="17D1121F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580F4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13"/>
                <w:id w:val="-99426569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Empathie</w:t>
                </w:r>
              </w:sdtContent>
            </w:sdt>
          </w:p>
        </w:tc>
      </w:tr>
      <w:tr w:rsidR="00AF43B5" w14:paraId="7E3F469B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shd w:val="clear" w:color="auto" w:fill="auto"/>
            <w:vAlign w:val="center"/>
          </w:tcPr>
          <w:p w14:paraId="4AB0DDF1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Capacité de percevoir, identifier et comprendre les émotions des autres.</w:t>
            </w:r>
          </w:p>
        </w:tc>
      </w:tr>
    </w:tbl>
    <w:p w14:paraId="67784463" w14:textId="77777777" w:rsidR="00AF43B5" w:rsidRDefault="00AF43B5">
      <w:pPr>
        <w:rPr>
          <w:rFonts w:ascii="Source Serif Pro" w:eastAsia="Source Serif Pro" w:hAnsi="Source Serif Pro" w:cs="Source Serif Pro"/>
          <w:sz w:val="22"/>
          <w:szCs w:val="22"/>
        </w:rPr>
      </w:pPr>
    </w:p>
    <w:tbl>
      <w:tblPr>
        <w:tblStyle w:val="ad"/>
        <w:tblW w:w="9445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AF43B5" w14:paraId="57CC59DB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47E42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14"/>
                <w:id w:val="-69307204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Éthique professionnelle</w:t>
                </w:r>
              </w:sdtContent>
            </w:sdt>
          </w:p>
        </w:tc>
      </w:tr>
      <w:tr w:rsidR="00AF43B5" w14:paraId="76A0B632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shd w:val="clear" w:color="auto" w:fill="auto"/>
            <w:vAlign w:val="center"/>
          </w:tcPr>
          <w:p w14:paraId="55A00305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Capacité d’agir en fonction de ce qui est désiré et valorisé dans le cadre de sa profession. Habileté à respecter les normes qui guident les actes professionnels.</w:t>
            </w:r>
          </w:p>
        </w:tc>
      </w:tr>
    </w:tbl>
    <w:p w14:paraId="0E7AA523" w14:textId="77777777" w:rsidR="00AF43B5" w:rsidRDefault="00AF43B5">
      <w:pPr>
        <w:rPr>
          <w:rFonts w:ascii="Source Serif Pro" w:eastAsia="Source Serif Pro" w:hAnsi="Source Serif Pro" w:cs="Source Serif Pro"/>
          <w:sz w:val="22"/>
          <w:szCs w:val="22"/>
        </w:rPr>
      </w:pPr>
    </w:p>
    <w:tbl>
      <w:tblPr>
        <w:tblStyle w:val="ae"/>
        <w:tblW w:w="9430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30"/>
      </w:tblGrid>
      <w:tr w:rsidR="00AF43B5" w14:paraId="1FDB1DE3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DE4B1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15"/>
                <w:id w:val="-195446615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Gestion du stress</w:t>
                </w:r>
              </w:sdtContent>
            </w:sdt>
          </w:p>
        </w:tc>
      </w:tr>
      <w:tr w:rsidR="00AF43B5" w14:paraId="599A379C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shd w:val="clear" w:color="auto" w:fill="auto"/>
            <w:vAlign w:val="center"/>
          </w:tcPr>
          <w:p w14:paraId="34166129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Aptitude à demeurer calme et en contrôle dans les situations inconfortables et/ou exigeantes.</w:t>
            </w:r>
          </w:p>
        </w:tc>
      </w:tr>
    </w:tbl>
    <w:p w14:paraId="0C545416" w14:textId="77777777" w:rsidR="00AF43B5" w:rsidRDefault="00AF43B5">
      <w:pPr>
        <w:rPr>
          <w:rFonts w:ascii="Source Serif Pro" w:eastAsia="Source Serif Pro" w:hAnsi="Source Serif Pro" w:cs="Source Serif Pro"/>
          <w:sz w:val="22"/>
          <w:szCs w:val="22"/>
        </w:rPr>
      </w:pPr>
    </w:p>
    <w:tbl>
      <w:tblPr>
        <w:tblStyle w:val="af"/>
        <w:tblW w:w="9430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30"/>
      </w:tblGrid>
      <w:tr w:rsidR="00AF43B5" w14:paraId="6B6A0B1E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A7F80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16"/>
                <w:id w:val="-186843991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Respect des règles</w:t>
                </w:r>
              </w:sdtContent>
            </w:sdt>
          </w:p>
        </w:tc>
      </w:tr>
      <w:tr w:rsidR="00AF43B5" w14:paraId="5CD2F232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shd w:val="clear" w:color="auto" w:fill="auto"/>
            <w:vAlign w:val="center"/>
          </w:tcPr>
          <w:p w14:paraId="5E3971E3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Capacité de travailler efficacement dans un milieu structuré où il y a plusieurs règles établies. Volonté de respecter les règles.</w:t>
            </w:r>
          </w:p>
        </w:tc>
      </w:tr>
    </w:tbl>
    <w:p w14:paraId="23A2551D" w14:textId="77777777" w:rsidR="00AF43B5" w:rsidRDefault="00AF43B5">
      <w:pPr>
        <w:rPr>
          <w:rFonts w:ascii="Source Serif Pro" w:eastAsia="Source Serif Pro" w:hAnsi="Source Serif Pro" w:cs="Source Serif Pro"/>
          <w:sz w:val="22"/>
          <w:szCs w:val="22"/>
        </w:rPr>
      </w:pPr>
    </w:p>
    <w:tbl>
      <w:tblPr>
        <w:tblStyle w:val="af0"/>
        <w:tblW w:w="9400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0"/>
      </w:tblGrid>
      <w:tr w:rsidR="00AF43B5" w14:paraId="36D796C7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7F10F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17"/>
                <w:id w:val="-10365427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Ténacité</w:t>
                </w:r>
              </w:sdtContent>
            </w:sdt>
          </w:p>
        </w:tc>
      </w:tr>
      <w:tr w:rsidR="00AF43B5" w14:paraId="73311F9B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0" w:type="dxa"/>
            <w:shd w:val="clear" w:color="auto" w:fill="auto"/>
            <w:vAlign w:val="center"/>
          </w:tcPr>
          <w:p w14:paraId="07C03154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Capacité de persister dans une tâche ou un projet malgré les obstacles et les difficultés, et de faire preuve de résilience.</w:t>
            </w:r>
          </w:p>
        </w:tc>
      </w:tr>
    </w:tbl>
    <w:p w14:paraId="3E967113" w14:textId="77777777" w:rsidR="00AF43B5" w:rsidRDefault="00AF43B5">
      <w:pPr>
        <w:rPr>
          <w:rFonts w:ascii="Source Serif Pro" w:eastAsia="Source Serif Pro" w:hAnsi="Source Serif Pro" w:cs="Source Serif Pro"/>
          <w:color w:val="FFFFFF"/>
          <w:sz w:val="22"/>
          <w:szCs w:val="22"/>
        </w:rPr>
      </w:pPr>
    </w:p>
    <w:tbl>
      <w:tblPr>
        <w:tblStyle w:val="af1"/>
        <w:tblW w:w="9430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430"/>
      </w:tblGrid>
      <w:tr w:rsidR="00AF43B5" w14:paraId="46BE05C0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CB1CE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18"/>
                <w:id w:val="127475154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Tolérance</w:t>
                </w:r>
              </w:sdtContent>
            </w:sdt>
          </w:p>
        </w:tc>
      </w:tr>
      <w:tr w:rsidR="00AF43B5" w14:paraId="36912499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shd w:val="clear" w:color="auto" w:fill="auto"/>
            <w:vAlign w:val="center"/>
          </w:tcPr>
          <w:p w14:paraId="02EF6F65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Capacité d’être indulgent envers les autres malgré les différences, d’être ouvert aux autres et de les respecter.</w:t>
            </w:r>
          </w:p>
        </w:tc>
      </w:tr>
    </w:tbl>
    <w:p w14:paraId="7576239E" w14:textId="57EA4673" w:rsidR="00FE372F" w:rsidRDefault="00FE372F">
      <w:pPr>
        <w:spacing w:line="259" w:lineRule="auto"/>
        <w:rPr>
          <w:rFonts w:ascii="Source Serif Pro" w:eastAsia="Source Serif Pro" w:hAnsi="Source Serif Pro" w:cs="Source Serif Pro"/>
          <w:b/>
          <w:sz w:val="22"/>
          <w:szCs w:val="22"/>
        </w:rPr>
      </w:pPr>
    </w:p>
    <w:p w14:paraId="519D809E" w14:textId="77777777" w:rsidR="00FE372F" w:rsidRDefault="00FE372F">
      <w:pPr>
        <w:spacing w:line="259" w:lineRule="auto"/>
        <w:rPr>
          <w:rFonts w:ascii="Source Serif Pro" w:eastAsia="Source Serif Pro" w:hAnsi="Source Serif Pro" w:cs="Source Serif Pro"/>
          <w:b/>
          <w:sz w:val="22"/>
          <w:szCs w:val="22"/>
        </w:rPr>
      </w:pPr>
    </w:p>
    <w:p w14:paraId="20807A4F" w14:textId="7D24524C" w:rsidR="00AF43B5" w:rsidRDefault="00000000">
      <w:pPr>
        <w:spacing w:line="259" w:lineRule="auto"/>
        <w:rPr>
          <w:rFonts w:ascii="Source Serif Pro" w:eastAsia="Source Serif Pro" w:hAnsi="Source Serif Pro" w:cs="Source Serif Pro"/>
          <w:b/>
          <w:sz w:val="22"/>
          <w:szCs w:val="22"/>
        </w:rPr>
      </w:pPr>
      <w:r>
        <w:rPr>
          <w:rFonts w:ascii="Source Serif Pro" w:eastAsia="Source Serif Pro" w:hAnsi="Source Serif Pro" w:cs="Source Serif Pro"/>
          <w:b/>
          <w:sz w:val="22"/>
          <w:szCs w:val="22"/>
        </w:rPr>
        <w:t>COMPÉTENCES INTELLECTUELLES</w:t>
      </w:r>
    </w:p>
    <w:tbl>
      <w:tblPr>
        <w:tblStyle w:val="af2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0167C29A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0FD71" w14:textId="77777777" w:rsidR="00AF43B5" w:rsidRDefault="00000000">
            <w:pPr>
              <w:rPr>
                <w:rFonts w:ascii="Source Serif Pro" w:eastAsia="Source Serif Pro" w:hAnsi="Source Serif Pro" w:cs="Source Serif Pro"/>
                <w:color w:val="000000"/>
              </w:rPr>
            </w:pPr>
            <w:sdt>
              <w:sdtPr>
                <w:tag w:val="goog_rdk_19"/>
                <w:id w:val="-86236195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Analyse</w:t>
                </w:r>
              </w:sdtContent>
            </w:sdt>
          </w:p>
        </w:tc>
      </w:tr>
      <w:tr w:rsidR="00AF43B5" w14:paraId="3B0C8A40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04A14CD0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Aptitude à déceler tous les aspects d'un problème ou d'une situation en posant les bonnes questions. Capacité d’utiliser toutes les informations disponibles permettant de comprendre une situation sous tous ses angles.</w:t>
            </w:r>
          </w:p>
        </w:tc>
      </w:tr>
    </w:tbl>
    <w:p w14:paraId="6B20918C" w14:textId="77777777" w:rsidR="00AF43B5" w:rsidRDefault="00AF43B5">
      <w:pPr>
        <w:rPr>
          <w:rFonts w:ascii="Source Serif Pro" w:eastAsia="Source Serif Pro" w:hAnsi="Source Serif Pro" w:cs="Source Serif Pro"/>
          <w:b/>
          <w:sz w:val="22"/>
          <w:szCs w:val="22"/>
        </w:rPr>
      </w:pPr>
    </w:p>
    <w:tbl>
      <w:tblPr>
        <w:tblStyle w:val="af3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54A209AA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C8FB5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20"/>
                <w:id w:val="-174725793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Apprentissage dans l’action</w:t>
                </w:r>
              </w:sdtContent>
            </w:sdt>
          </w:p>
        </w:tc>
      </w:tr>
      <w:tr w:rsidR="00AF43B5" w14:paraId="74C405CB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6759A2B6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Capacité de se développer à partir de situations réelles vécues dans le cadre du travail.</w:t>
            </w:r>
          </w:p>
        </w:tc>
      </w:tr>
    </w:tbl>
    <w:p w14:paraId="1F1F293F" w14:textId="77777777" w:rsidR="00AF43B5" w:rsidRDefault="00AF43B5">
      <w:pPr>
        <w:rPr>
          <w:rFonts w:ascii="Source Serif Pro" w:eastAsia="Source Serif Pro" w:hAnsi="Source Serif Pro" w:cs="Source Serif Pro"/>
          <w:b/>
          <w:sz w:val="22"/>
          <w:szCs w:val="22"/>
        </w:rPr>
      </w:pPr>
    </w:p>
    <w:tbl>
      <w:tblPr>
        <w:tblStyle w:val="af4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4351056C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E09F7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21"/>
                <w:id w:val="-214248478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Autonomie</w:t>
                </w:r>
              </w:sdtContent>
            </w:sdt>
          </w:p>
        </w:tc>
      </w:tr>
      <w:tr w:rsidR="00AF43B5" w14:paraId="2AFD940A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1649DF06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Aptitude à penser et à agir avec indépendance.  Capacité de travailler avec un minimum de supervision et de lignes directrices.</w:t>
            </w:r>
          </w:p>
        </w:tc>
      </w:tr>
    </w:tbl>
    <w:p w14:paraId="6A158DB5" w14:textId="77777777" w:rsidR="00FE372F" w:rsidRDefault="00FE372F">
      <w:pPr>
        <w:rPr>
          <w:rFonts w:ascii="Source Serif Pro" w:eastAsia="Source Serif Pro" w:hAnsi="Source Serif Pro" w:cs="Source Serif Pro"/>
          <w:b/>
          <w:sz w:val="22"/>
          <w:szCs w:val="22"/>
        </w:rPr>
      </w:pPr>
    </w:p>
    <w:tbl>
      <w:tblPr>
        <w:tblStyle w:val="af5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52B48390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3035A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22"/>
                <w:id w:val="-117009782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Créativité</w:t>
                </w:r>
              </w:sdtContent>
            </w:sdt>
          </w:p>
        </w:tc>
      </w:tr>
      <w:tr w:rsidR="00AF43B5" w14:paraId="05742E2B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72280C7E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Capacité de créer de nouveaux outils ou de nouvelles méthodologies et de proposer des solutions originales.</w:t>
            </w:r>
          </w:p>
        </w:tc>
      </w:tr>
    </w:tbl>
    <w:tbl>
      <w:tblPr>
        <w:tblStyle w:val="af6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5705A6B3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7813C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23"/>
                <w:id w:val="98305424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Curiosité intellectuelle</w:t>
                </w:r>
              </w:sdtContent>
            </w:sdt>
          </w:p>
        </w:tc>
      </w:tr>
      <w:tr w:rsidR="00AF43B5" w14:paraId="351FC831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0ED8FAF2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Capacité d’apprendre de nouvelles choses avec intérêt et motivation.</w:t>
            </w:r>
          </w:p>
        </w:tc>
      </w:tr>
    </w:tbl>
    <w:p w14:paraId="1F4FD512" w14:textId="77777777" w:rsidR="00AF43B5" w:rsidRDefault="00AF43B5">
      <w:pPr>
        <w:rPr>
          <w:rFonts w:ascii="Source Serif Pro" w:eastAsia="Source Serif Pro" w:hAnsi="Source Serif Pro" w:cs="Source Serif Pro"/>
          <w:b/>
          <w:sz w:val="22"/>
          <w:szCs w:val="22"/>
        </w:rPr>
      </w:pPr>
    </w:p>
    <w:tbl>
      <w:tblPr>
        <w:tblStyle w:val="af7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2DC9474F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DE223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24"/>
                <w:id w:val="177844264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Esprit critique</w:t>
                </w:r>
              </w:sdtContent>
            </w:sdt>
          </w:p>
        </w:tc>
      </w:tr>
      <w:tr w:rsidR="00AF43B5" w14:paraId="2342A815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1DC17F70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Aptitude à s'interroger et à remettre en question les raisonnements et les opinions. Capacité d’analyser l'argumentation et les différents points de vue avant d'émettre un jugement.</w:t>
            </w:r>
          </w:p>
        </w:tc>
      </w:tr>
    </w:tbl>
    <w:p w14:paraId="4F36F08A" w14:textId="77777777" w:rsidR="00AF43B5" w:rsidRDefault="00AF43B5">
      <w:pPr>
        <w:rPr>
          <w:rFonts w:ascii="Source Serif Pro" w:eastAsia="Source Serif Pro" w:hAnsi="Source Serif Pro" w:cs="Source Serif Pro"/>
          <w:sz w:val="22"/>
          <w:szCs w:val="22"/>
        </w:rPr>
      </w:pPr>
    </w:p>
    <w:tbl>
      <w:tblPr>
        <w:tblStyle w:val="af8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42EA6F8D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6BFD8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25"/>
                <w:id w:val="-29113707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Initiative</w:t>
                </w:r>
              </w:sdtContent>
            </w:sdt>
          </w:p>
        </w:tc>
      </w:tr>
      <w:tr w:rsidR="00AF43B5" w14:paraId="6F0140C0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36C642E6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Capacité d’entreprendre les choses sans que celles-ci ne soient explicitement demandées.</w:t>
            </w:r>
          </w:p>
        </w:tc>
      </w:tr>
    </w:tbl>
    <w:p w14:paraId="1E1E05BB" w14:textId="77777777" w:rsidR="00AF43B5" w:rsidRDefault="00AF43B5">
      <w:pPr>
        <w:rPr>
          <w:rFonts w:ascii="Source Serif Pro" w:eastAsia="Source Serif Pro" w:hAnsi="Source Serif Pro" w:cs="Source Serif Pro"/>
          <w:b/>
          <w:sz w:val="22"/>
          <w:szCs w:val="22"/>
        </w:rPr>
      </w:pPr>
    </w:p>
    <w:tbl>
      <w:tblPr>
        <w:tblStyle w:val="af9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10051FC9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E93B4" w14:textId="77777777" w:rsidR="00AF43B5" w:rsidRDefault="00000000">
            <w:pPr>
              <w:rPr>
                <w:rFonts w:ascii="Source Serif Pro" w:eastAsia="Source Serif Pro" w:hAnsi="Source Serif Pro" w:cs="Source Serif Pro"/>
                <w:color w:val="000000"/>
              </w:rPr>
            </w:pPr>
            <w:sdt>
              <w:sdtPr>
                <w:tag w:val="goog_rdk_26"/>
                <w:id w:val="-180369077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Jugement</w:t>
                </w:r>
              </w:sdtContent>
            </w:sdt>
          </w:p>
        </w:tc>
      </w:tr>
      <w:tr w:rsidR="00AF43B5" w14:paraId="4FD9DC4B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2FA108C3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Aptitude à se comporter avec discernement en anticipant les conséquences de ses actes et à savoir où sa liberté d’action débute et où elle se termine.</w:t>
            </w:r>
          </w:p>
        </w:tc>
      </w:tr>
    </w:tbl>
    <w:p w14:paraId="73E51B52" w14:textId="77777777" w:rsidR="00AF43B5" w:rsidRDefault="00AF43B5">
      <w:pPr>
        <w:rPr>
          <w:rFonts w:ascii="Source Serif Pro" w:eastAsia="Source Serif Pro" w:hAnsi="Source Serif Pro" w:cs="Source Serif Pro"/>
          <w:b/>
          <w:sz w:val="22"/>
          <w:szCs w:val="22"/>
        </w:rPr>
      </w:pPr>
    </w:p>
    <w:tbl>
      <w:tblPr>
        <w:tblStyle w:val="afa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7D5176B5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61ADE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27"/>
                <w:id w:val="207584835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Minutie</w:t>
                </w:r>
              </w:sdtContent>
            </w:sdt>
          </w:p>
        </w:tc>
      </w:tr>
      <w:tr w:rsidR="00AF43B5" w14:paraId="022FFDC9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39440992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Aptitude à réaliser son travail avec une grande précision et à porter attention aux détails.</w:t>
            </w:r>
          </w:p>
        </w:tc>
      </w:tr>
    </w:tbl>
    <w:p w14:paraId="0627B009" w14:textId="77777777" w:rsidR="00AF43B5" w:rsidRDefault="00AF43B5">
      <w:pPr>
        <w:rPr>
          <w:rFonts w:ascii="Source Serif Pro" w:eastAsia="Source Serif Pro" w:hAnsi="Source Serif Pro" w:cs="Source Serif Pro"/>
          <w:b/>
          <w:sz w:val="22"/>
          <w:szCs w:val="22"/>
        </w:rPr>
      </w:pPr>
    </w:p>
    <w:tbl>
      <w:tblPr>
        <w:tblStyle w:val="afb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771F544F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8FC99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28"/>
                <w:id w:val="-48562871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Orientation vers les résultats</w:t>
                </w:r>
              </w:sdtContent>
            </w:sdt>
          </w:p>
        </w:tc>
      </w:tr>
      <w:tr w:rsidR="00AF43B5" w14:paraId="751ADE51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07F24A59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Habileté à orienter ses actions en fonction des objectifs et des résultats souhaités, et à déployer ses efforts dans le but d'apporter des effets concrets et bénéfiques pour son organisation.</w:t>
            </w:r>
          </w:p>
        </w:tc>
      </w:tr>
    </w:tbl>
    <w:p w14:paraId="22CFCD27" w14:textId="77777777" w:rsidR="00AF43B5" w:rsidRDefault="00AF43B5">
      <w:pPr>
        <w:rPr>
          <w:rFonts w:ascii="Source Serif Pro" w:eastAsia="Source Serif Pro" w:hAnsi="Source Serif Pro" w:cs="Source Serif Pro"/>
          <w:b/>
          <w:sz w:val="22"/>
          <w:szCs w:val="22"/>
        </w:rPr>
      </w:pPr>
    </w:p>
    <w:tbl>
      <w:tblPr>
        <w:tblStyle w:val="afc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65E7E9E2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E113C" w14:textId="77777777" w:rsidR="00AF43B5" w:rsidRDefault="00000000">
            <w:pPr>
              <w:rPr>
                <w:rFonts w:ascii="Source Serif Pro" w:eastAsia="Source Serif Pro" w:hAnsi="Source Serif Pro" w:cs="Source Serif Pro"/>
                <w:color w:val="000000"/>
              </w:rPr>
            </w:pPr>
            <w:sdt>
              <w:sdtPr>
                <w:tag w:val="goog_rdk_29"/>
                <w:id w:val="-164133378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Persuasion</w:t>
                </w:r>
              </w:sdtContent>
            </w:sdt>
          </w:p>
        </w:tc>
      </w:tr>
      <w:tr w:rsidR="00AF43B5" w14:paraId="00D7DCE4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0D04810F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Capacité de convaincre de manière positive son interlocuteur à adhérer à son point de vue et de faire en sorte que les gens agissent dans le sens souhaité.</w:t>
            </w:r>
          </w:p>
        </w:tc>
      </w:tr>
    </w:tbl>
    <w:p w14:paraId="7441D265" w14:textId="77777777" w:rsidR="00AF43B5" w:rsidRDefault="00AF43B5">
      <w:pPr>
        <w:rPr>
          <w:rFonts w:ascii="Source Serif Pro" w:eastAsia="Source Serif Pro" w:hAnsi="Source Serif Pro" w:cs="Source Serif Pro"/>
          <w:b/>
          <w:sz w:val="22"/>
          <w:szCs w:val="22"/>
        </w:rPr>
      </w:pPr>
    </w:p>
    <w:tbl>
      <w:tblPr>
        <w:tblStyle w:val="afd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2BBEB1D9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1560B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30"/>
                <w:id w:val="-31264277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Polyvalence</w:t>
                </w:r>
              </w:sdtContent>
            </w:sdt>
          </w:p>
        </w:tc>
      </w:tr>
      <w:tr w:rsidR="00AF43B5" w14:paraId="65666964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4DB9A11B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Capacité d’être efficace dans différents domaines et situations. Volonté de s'intéresser à la réalisation d'une multitude de tâches.</w:t>
            </w:r>
          </w:p>
        </w:tc>
      </w:tr>
    </w:tbl>
    <w:p w14:paraId="24E60057" w14:textId="77777777" w:rsidR="00AF43B5" w:rsidRDefault="00AF43B5">
      <w:pPr>
        <w:rPr>
          <w:rFonts w:ascii="Source Serif Pro" w:eastAsia="Source Serif Pro" w:hAnsi="Source Serif Pro" w:cs="Source Serif Pro"/>
          <w:b/>
          <w:sz w:val="22"/>
          <w:szCs w:val="22"/>
        </w:rPr>
      </w:pPr>
    </w:p>
    <w:tbl>
      <w:tblPr>
        <w:tblStyle w:val="afe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0DE50B18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7C95F" w14:textId="77777777" w:rsidR="00AF43B5" w:rsidRDefault="00000000">
            <w:pPr>
              <w:rPr>
                <w:rFonts w:ascii="Source Serif Pro" w:eastAsia="Source Serif Pro" w:hAnsi="Source Serif Pro" w:cs="Source Serif Pro"/>
                <w:color w:val="000000"/>
              </w:rPr>
            </w:pPr>
            <w:sdt>
              <w:sdtPr>
                <w:tag w:val="goog_rdk_31"/>
                <w:id w:val="105250372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Résolution de problèmes</w:t>
                </w:r>
              </w:sdtContent>
            </w:sdt>
          </w:p>
        </w:tc>
      </w:tr>
      <w:tr w:rsidR="00AF43B5" w14:paraId="145EB644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26E7596F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Aptitude à proposer et à appliquer des solutions efficaces aux problèmes.</w:t>
            </w:r>
          </w:p>
        </w:tc>
      </w:tr>
    </w:tbl>
    <w:p w14:paraId="7F345A9B" w14:textId="77777777" w:rsidR="00FE372F" w:rsidRDefault="00FE372F">
      <w:pPr>
        <w:rPr>
          <w:rFonts w:ascii="Source Serif Pro" w:eastAsia="Source Serif Pro" w:hAnsi="Source Serif Pro" w:cs="Source Serif Pro"/>
          <w:b/>
          <w:sz w:val="22"/>
          <w:szCs w:val="22"/>
          <w:u w:val="single"/>
        </w:rPr>
      </w:pPr>
    </w:p>
    <w:tbl>
      <w:tblPr>
        <w:tblStyle w:val="aff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0D09A8A1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A4A1B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32"/>
                <w:id w:val="103547392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Sens de l’organisation</w:t>
                </w:r>
              </w:sdtContent>
            </w:sdt>
          </w:p>
        </w:tc>
      </w:tr>
      <w:tr w:rsidR="00AF43B5" w14:paraId="27E29D7A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4696F284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Capacité d’organiser son travail, de gérer son temps et d’établir des priorités. Habileté à structurer ses tâches de manière à être le plus efficace possible et à respecter les échéances.</w:t>
            </w:r>
          </w:p>
        </w:tc>
      </w:tr>
    </w:tbl>
    <w:p w14:paraId="3BC01DE6" w14:textId="77777777" w:rsidR="00AF43B5" w:rsidRDefault="00AF43B5">
      <w:pPr>
        <w:rPr>
          <w:rFonts w:ascii="Source Serif Pro" w:eastAsia="Source Serif Pro" w:hAnsi="Source Serif Pro" w:cs="Source Serif Pro"/>
          <w:b/>
          <w:color w:val="FFFFFF"/>
          <w:sz w:val="22"/>
          <w:szCs w:val="22"/>
        </w:rPr>
      </w:pPr>
    </w:p>
    <w:tbl>
      <w:tblPr>
        <w:tblStyle w:val="aff0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617B7E6B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vAlign w:val="center"/>
          </w:tcPr>
          <w:p w14:paraId="5447CC75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33"/>
                <w:id w:val="-336095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Sens des responsabilités</w:t>
                </w:r>
              </w:sdtContent>
            </w:sdt>
          </w:p>
        </w:tc>
      </w:tr>
      <w:tr w:rsidR="00AF43B5" w14:paraId="760021DB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59ADA783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Habileté à assumer ses décisions et ses comportements. Capacité d’être fiable et de réaliser ses engagements en étant soucieux de livrer un travail de qualité.</w:t>
            </w:r>
          </w:p>
        </w:tc>
      </w:tr>
    </w:tbl>
    <w:p w14:paraId="4DB1AF53" w14:textId="77777777" w:rsidR="00AF43B5" w:rsidRDefault="00AF43B5">
      <w:pPr>
        <w:rPr>
          <w:rFonts w:ascii="Source Serif Pro" w:eastAsia="Source Serif Pro" w:hAnsi="Source Serif Pro" w:cs="Source Serif Pro"/>
          <w:b/>
          <w:sz w:val="22"/>
          <w:szCs w:val="22"/>
        </w:rPr>
      </w:pPr>
    </w:p>
    <w:tbl>
      <w:tblPr>
        <w:tblStyle w:val="aff1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75B119A3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FE8C2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34"/>
                <w:id w:val="-20796157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Synthèse de l’information</w:t>
                </w:r>
              </w:sdtContent>
            </w:sdt>
          </w:p>
        </w:tc>
      </w:tr>
      <w:tr w:rsidR="00AF43B5" w14:paraId="551A2C8B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26318724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Aptitude à aller chercher de l'information de diverses sources et à l'assembler dans un tout cohérent.</w:t>
            </w:r>
          </w:p>
        </w:tc>
      </w:tr>
    </w:tbl>
    <w:p w14:paraId="2DB3F4E1" w14:textId="77777777" w:rsidR="00FE372F" w:rsidRDefault="00FE372F">
      <w:pPr>
        <w:spacing w:line="259" w:lineRule="auto"/>
        <w:rPr>
          <w:rFonts w:ascii="Source Serif Pro" w:eastAsia="Source Serif Pro" w:hAnsi="Source Serif Pro" w:cs="Source Serif Pro"/>
          <w:b/>
        </w:rPr>
      </w:pPr>
    </w:p>
    <w:p w14:paraId="428DFE4D" w14:textId="77777777" w:rsidR="00FE372F" w:rsidRDefault="00FE372F">
      <w:pPr>
        <w:spacing w:line="259" w:lineRule="auto"/>
        <w:rPr>
          <w:rFonts w:ascii="Source Serif Pro" w:eastAsia="Source Serif Pro" w:hAnsi="Source Serif Pro" w:cs="Source Serif Pro"/>
          <w:b/>
        </w:rPr>
      </w:pPr>
    </w:p>
    <w:p w14:paraId="718DF03E" w14:textId="225C1B3F" w:rsidR="00AF43B5" w:rsidRDefault="00000000">
      <w:pPr>
        <w:spacing w:line="259" w:lineRule="auto"/>
        <w:rPr>
          <w:rFonts w:ascii="Source Serif Pro" w:eastAsia="Source Serif Pro" w:hAnsi="Source Serif Pro" w:cs="Source Serif Pro"/>
          <w:b/>
        </w:rPr>
      </w:pPr>
      <w:r>
        <w:rPr>
          <w:rFonts w:ascii="Source Serif Pro" w:eastAsia="Source Serif Pro" w:hAnsi="Source Serif Pro" w:cs="Source Serif Pro"/>
          <w:b/>
        </w:rPr>
        <w:t>COMPÉTENCES MANAGÉRIALES/STRATÉGIQUES</w:t>
      </w:r>
    </w:p>
    <w:tbl>
      <w:tblPr>
        <w:tblStyle w:val="aff2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431E6BE8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675B4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35"/>
                <w:id w:val="18001530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Création d’équipes performantes</w:t>
                </w:r>
              </w:sdtContent>
            </w:sdt>
          </w:p>
        </w:tc>
      </w:tr>
      <w:tr w:rsidR="00AF43B5" w14:paraId="0AC6D386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011E8451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Capacité de sélectionner les membres d'une équipe afin que celle-ci atteigne les objectifs de manière efficace et de créer un cadre favorisant le succès de l'équipe.</w:t>
            </w:r>
          </w:p>
        </w:tc>
      </w:tr>
    </w:tbl>
    <w:p w14:paraId="08AD62B9" w14:textId="77777777" w:rsidR="00AF43B5" w:rsidRDefault="00AF43B5">
      <w:pPr>
        <w:rPr>
          <w:rFonts w:ascii="Source Serif Pro" w:eastAsia="Source Serif Pro" w:hAnsi="Source Serif Pro" w:cs="Source Serif Pro"/>
          <w:sz w:val="16"/>
          <w:szCs w:val="16"/>
        </w:rPr>
      </w:pPr>
    </w:p>
    <w:tbl>
      <w:tblPr>
        <w:tblStyle w:val="aff3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67F9ED94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1042B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36"/>
                <w:id w:val="-129505081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Délégation</w:t>
                </w:r>
              </w:sdtContent>
            </w:sdt>
          </w:p>
        </w:tc>
      </w:tr>
      <w:tr w:rsidR="00AF43B5" w14:paraId="249FE609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7A1C240C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Habileté à confier des projets ou des tâches aux bonnes personnes afin de rendre le travail plus efficace.</w:t>
            </w:r>
          </w:p>
        </w:tc>
      </w:tr>
    </w:tbl>
    <w:p w14:paraId="25489C8C" w14:textId="77777777" w:rsidR="00AF43B5" w:rsidRDefault="00AF43B5">
      <w:pPr>
        <w:rPr>
          <w:rFonts w:ascii="Source Serif Pro" w:eastAsia="Source Serif Pro" w:hAnsi="Source Serif Pro" w:cs="Source Serif Pro"/>
          <w:sz w:val="16"/>
          <w:szCs w:val="16"/>
        </w:rPr>
      </w:pPr>
    </w:p>
    <w:tbl>
      <w:tblPr>
        <w:tblStyle w:val="aff4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3C2FFD37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A5FF4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37"/>
                <w:id w:val="-137338618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Encadrement</w:t>
                </w:r>
              </w:sdtContent>
            </w:sdt>
          </w:p>
        </w:tc>
      </w:tr>
      <w:tr w:rsidR="00AF43B5" w14:paraId="05548E5D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1811FE46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Capacité d’accompagner et de diriger les employés afin d'assurer leur motivation au travail et l'atteinte des objectifs de l'organisation.</w:t>
            </w:r>
          </w:p>
        </w:tc>
      </w:tr>
    </w:tbl>
    <w:p w14:paraId="17E62B7A" w14:textId="77777777" w:rsidR="00AF43B5" w:rsidRDefault="00AF43B5">
      <w:pPr>
        <w:rPr>
          <w:rFonts w:ascii="Source Serif Pro" w:eastAsia="Source Serif Pro" w:hAnsi="Source Serif Pro" w:cs="Source Serif Pro"/>
          <w:sz w:val="16"/>
          <w:szCs w:val="16"/>
        </w:rPr>
      </w:pPr>
    </w:p>
    <w:tbl>
      <w:tblPr>
        <w:tblStyle w:val="aff5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573EDD99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EA8CE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38"/>
                <w:id w:val="-84902286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Leadership</w:t>
                </w:r>
              </w:sdtContent>
            </w:sdt>
          </w:p>
        </w:tc>
      </w:tr>
      <w:tr w:rsidR="00AF43B5" w14:paraId="129B1760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21C80CAD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Aptitude à obtenir la confiance des autres et à les orienter vers un objectif commun.</w:t>
            </w:r>
          </w:p>
        </w:tc>
      </w:tr>
    </w:tbl>
    <w:p w14:paraId="62DC7F23" w14:textId="77777777" w:rsidR="00AF43B5" w:rsidRDefault="00AF43B5">
      <w:pPr>
        <w:rPr>
          <w:rFonts w:ascii="Source Serif Pro" w:eastAsia="Source Serif Pro" w:hAnsi="Source Serif Pro" w:cs="Source Serif Pro"/>
          <w:sz w:val="16"/>
          <w:szCs w:val="16"/>
        </w:rPr>
      </w:pPr>
    </w:p>
    <w:tbl>
      <w:tblPr>
        <w:tblStyle w:val="aff6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4B5B1A6B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64392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39"/>
                <w:id w:val="-106093563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Négociation</w:t>
                </w:r>
              </w:sdtContent>
            </w:sdt>
          </w:p>
        </w:tc>
      </w:tr>
      <w:tr w:rsidR="00AF43B5" w14:paraId="13C2DB13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011167AC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Capacité de coopérer avec l'autre partie afin de conclure une entente satisfaisante, puis de s’assurer de préserver un lien afin que les négociations se poursuivent jusqu'à l'entente.</w:t>
            </w:r>
          </w:p>
        </w:tc>
      </w:tr>
    </w:tbl>
    <w:p w14:paraId="355B141D" w14:textId="77777777" w:rsidR="00AF43B5" w:rsidRDefault="00AF43B5">
      <w:pPr>
        <w:rPr>
          <w:rFonts w:ascii="Source Serif Pro" w:eastAsia="Source Serif Pro" w:hAnsi="Source Serif Pro" w:cs="Source Serif Pro"/>
          <w:sz w:val="16"/>
          <w:szCs w:val="16"/>
        </w:rPr>
      </w:pPr>
    </w:p>
    <w:tbl>
      <w:tblPr>
        <w:tblStyle w:val="aff7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08FDC5CB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F61F6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40"/>
                <w:id w:val="-172074091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Prise de décisions</w:t>
                </w:r>
              </w:sdtContent>
            </w:sdt>
          </w:p>
        </w:tc>
      </w:tr>
      <w:tr w:rsidR="00AF43B5" w14:paraId="43AA4337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0A99A70D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Habileté à analyser l'information permettant de prendre une décision éclairée. Capacité de prendre une décision rapidement lorsque la situation l'exige.</w:t>
            </w:r>
          </w:p>
        </w:tc>
      </w:tr>
    </w:tbl>
    <w:p w14:paraId="75E16F55" w14:textId="3E16D99E" w:rsidR="000E193E" w:rsidRDefault="000E193E">
      <w:pPr>
        <w:rPr>
          <w:rFonts w:ascii="Source Serif Pro" w:eastAsia="Source Serif Pro" w:hAnsi="Source Serif Pro" w:cs="Source Serif Pro"/>
          <w:sz w:val="16"/>
          <w:szCs w:val="16"/>
        </w:rPr>
      </w:pPr>
    </w:p>
    <w:p w14:paraId="0DA75725" w14:textId="77777777" w:rsidR="000E193E" w:rsidRDefault="000E193E">
      <w:pPr>
        <w:rPr>
          <w:rFonts w:ascii="Source Serif Pro" w:eastAsia="Source Serif Pro" w:hAnsi="Source Serif Pro" w:cs="Source Serif Pro"/>
          <w:sz w:val="16"/>
          <w:szCs w:val="16"/>
        </w:rPr>
      </w:pPr>
      <w:r>
        <w:rPr>
          <w:rFonts w:ascii="Source Serif Pro" w:eastAsia="Source Serif Pro" w:hAnsi="Source Serif Pro" w:cs="Source Serif Pro"/>
          <w:sz w:val="16"/>
          <w:szCs w:val="16"/>
        </w:rPr>
        <w:br w:type="page"/>
      </w:r>
    </w:p>
    <w:p w14:paraId="1EFF2ABA" w14:textId="77777777" w:rsidR="00AF43B5" w:rsidRDefault="00AF43B5">
      <w:pPr>
        <w:rPr>
          <w:rFonts w:ascii="Source Serif Pro" w:eastAsia="Source Serif Pro" w:hAnsi="Source Serif Pro" w:cs="Source Serif Pro"/>
          <w:sz w:val="16"/>
          <w:szCs w:val="16"/>
        </w:rPr>
      </w:pPr>
    </w:p>
    <w:tbl>
      <w:tblPr>
        <w:tblStyle w:val="aff8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11769DE2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9030B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41"/>
                <w:id w:val="-66077439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Sens des affaires</w:t>
                </w:r>
              </w:sdtContent>
            </w:sdt>
          </w:p>
        </w:tc>
      </w:tr>
      <w:tr w:rsidR="00AF43B5" w14:paraId="4ED1DA9E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0E939543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Capacité d’identifier les opportunités d'affaires et de les concrétiser afin d'en tirer profit.</w:t>
            </w:r>
          </w:p>
        </w:tc>
      </w:tr>
    </w:tbl>
    <w:p w14:paraId="39D5052B" w14:textId="3C341651" w:rsidR="00FE372F" w:rsidRDefault="00FE372F">
      <w:pPr>
        <w:rPr>
          <w:rFonts w:ascii="Source Serif Pro" w:eastAsia="Source Serif Pro" w:hAnsi="Source Serif Pro" w:cs="Source Serif Pro"/>
          <w:sz w:val="16"/>
          <w:szCs w:val="16"/>
        </w:rPr>
      </w:pPr>
    </w:p>
    <w:p w14:paraId="3548F725" w14:textId="77777777" w:rsidR="00FE372F" w:rsidRDefault="00FE372F">
      <w:pPr>
        <w:rPr>
          <w:rFonts w:ascii="Source Serif Pro" w:eastAsia="Source Serif Pro" w:hAnsi="Source Serif Pro" w:cs="Source Serif Pro"/>
          <w:sz w:val="16"/>
          <w:szCs w:val="16"/>
        </w:rPr>
      </w:pPr>
    </w:p>
    <w:tbl>
      <w:tblPr>
        <w:tblStyle w:val="aff9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0FEB5255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A218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42"/>
                <w:id w:val="83573461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Sens politique</w:t>
                </w:r>
              </w:sdtContent>
            </w:sdt>
          </w:p>
        </w:tc>
      </w:tr>
      <w:tr w:rsidR="00AF43B5" w14:paraId="21F815BC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51C231AA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>Capacité de déceler les ressources pouvant être utilisées afin d'augmenter son pouvoir et sa capacité d'agir de manière légitime.</w:t>
            </w:r>
          </w:p>
        </w:tc>
      </w:tr>
    </w:tbl>
    <w:p w14:paraId="45669202" w14:textId="77777777" w:rsidR="00AF43B5" w:rsidRDefault="00AF43B5">
      <w:pPr>
        <w:rPr>
          <w:rFonts w:ascii="Source Serif Pro" w:eastAsia="Source Serif Pro" w:hAnsi="Source Serif Pro" w:cs="Source Serif Pro"/>
          <w:sz w:val="16"/>
          <w:szCs w:val="16"/>
        </w:rPr>
      </w:pPr>
    </w:p>
    <w:tbl>
      <w:tblPr>
        <w:tblStyle w:val="affa"/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43B5" w14:paraId="055EF931" w14:textId="77777777" w:rsidTr="00A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C1FDC" w14:textId="77777777" w:rsidR="00AF43B5" w:rsidRDefault="00000000">
            <w:pPr>
              <w:rPr>
                <w:rFonts w:ascii="Source Serif Pro" w:eastAsia="Source Serif Pro" w:hAnsi="Source Serif Pro" w:cs="Source Serif Pro"/>
              </w:rPr>
            </w:pPr>
            <w:sdt>
              <w:sdtPr>
                <w:tag w:val="goog_rdk_43"/>
                <w:id w:val="186469572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 Vision stratégique</w:t>
                </w:r>
              </w:sdtContent>
            </w:sdt>
          </w:p>
        </w:tc>
      </w:tr>
      <w:tr w:rsidR="00AF43B5" w14:paraId="07149938" w14:textId="77777777" w:rsidTr="00A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  <w:vAlign w:val="center"/>
          </w:tcPr>
          <w:p w14:paraId="278A7E1B" w14:textId="77777777" w:rsidR="00AF43B5" w:rsidRDefault="00000000">
            <w:pPr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b w:val="0"/>
              </w:rPr>
              <w:t xml:space="preserve">Capacité d’avoir une vision globale du marché dans lequel l'organisation se situe. Aptitude à comprendre l'ensemble des facteurs </w:t>
            </w:r>
            <w:proofErr w:type="gramStart"/>
            <w:r>
              <w:rPr>
                <w:rFonts w:ascii="Source Serif Pro" w:eastAsia="Source Serif Pro" w:hAnsi="Source Serif Pro" w:cs="Source Serif Pro"/>
                <w:b w:val="0"/>
              </w:rPr>
              <w:t>ayant</w:t>
            </w:r>
            <w:proofErr w:type="gramEnd"/>
            <w:r>
              <w:rPr>
                <w:rFonts w:ascii="Source Serif Pro" w:eastAsia="Source Serif Pro" w:hAnsi="Source Serif Pro" w:cs="Source Serif Pro"/>
                <w:b w:val="0"/>
              </w:rPr>
              <w:t xml:space="preserve"> une influence sur les performances de l'organisation et à déterminer le positionnement de celle-ci en fonction de ces facteurs.</w:t>
            </w:r>
          </w:p>
        </w:tc>
      </w:tr>
    </w:tbl>
    <w:p w14:paraId="3C46B0CB" w14:textId="77777777" w:rsidR="00AF43B5" w:rsidRDefault="00AF43B5">
      <w:pPr>
        <w:jc w:val="both"/>
        <w:rPr>
          <w:rFonts w:ascii="Ebrima" w:eastAsia="Ebrima" w:hAnsi="Ebrima" w:cs="Ebrima"/>
          <w:b/>
        </w:rPr>
      </w:pPr>
    </w:p>
    <w:p w14:paraId="7EF91F1A" w14:textId="77777777" w:rsidR="00AF43B5" w:rsidRDefault="00AF43B5">
      <w:pPr>
        <w:spacing w:line="360" w:lineRule="auto"/>
        <w:rPr>
          <w:rFonts w:ascii="Source Serif Pro" w:eastAsia="Source Serif Pro" w:hAnsi="Source Serif Pro" w:cs="Source Serif Pro"/>
          <w:color w:val="FFFFFF"/>
          <w:sz w:val="20"/>
          <w:szCs w:val="20"/>
        </w:rPr>
      </w:pPr>
    </w:p>
    <w:sectPr w:rsidR="00AF43B5" w:rsidSect="00821418">
      <w:headerReference w:type="default" r:id="rId10"/>
      <w:footerReference w:type="default" r:id="rId11"/>
      <w:pgSz w:w="12240" w:h="15840"/>
      <w:pgMar w:top="1440" w:right="1800" w:bottom="1864" w:left="180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4598" w14:textId="77777777" w:rsidR="00545249" w:rsidRDefault="00545249">
      <w:r>
        <w:separator/>
      </w:r>
    </w:p>
  </w:endnote>
  <w:endnote w:type="continuationSeparator" w:id="0">
    <w:p w14:paraId="52BBCAA4" w14:textId="77777777" w:rsidR="00545249" w:rsidRDefault="0054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A554" w14:textId="6C93CCCA" w:rsidR="00AF43B5" w:rsidRDefault="00AF43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A2A4" w14:textId="77777777" w:rsidR="00545249" w:rsidRDefault="00545249">
      <w:r>
        <w:separator/>
      </w:r>
    </w:p>
  </w:footnote>
  <w:footnote w:type="continuationSeparator" w:id="0">
    <w:p w14:paraId="6A974621" w14:textId="77777777" w:rsidR="00545249" w:rsidRDefault="0054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038C" w14:textId="15C3CA2A" w:rsidR="00AF43B5" w:rsidRDefault="0082141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1" layoutInCell="1" allowOverlap="1" wp14:anchorId="132F69E1" wp14:editId="3DC7F6F2">
          <wp:simplePos x="0" y="0"/>
          <wp:positionH relativeFrom="page">
            <wp:posOffset>-50165</wp:posOffset>
          </wp:positionH>
          <wp:positionV relativeFrom="page">
            <wp:posOffset>-80010</wp:posOffset>
          </wp:positionV>
          <wp:extent cx="7811479" cy="1010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ACONSEIL_Lettre_En-têt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" t="251" r="-217" b="-251"/>
                  <a:stretch/>
                </pic:blipFill>
                <pic:spPr bwMode="auto">
                  <a:xfrm>
                    <a:off x="0" y="0"/>
                    <a:ext cx="7811479" cy="1010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B5"/>
    <w:rsid w:val="000E193E"/>
    <w:rsid w:val="001E0395"/>
    <w:rsid w:val="001F51F6"/>
    <w:rsid w:val="00545249"/>
    <w:rsid w:val="00821418"/>
    <w:rsid w:val="00AF43B5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8765"/>
  <w15:docId w15:val="{6A023191-E3F8-E942-8FEB-5AFEF0E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0FFB"/>
    <w:pPr>
      <w:keepNext/>
      <w:keepLines/>
      <w:pBdr>
        <w:top w:val="single" w:sz="8" w:space="1" w:color="00849D"/>
        <w:left w:val="single" w:sz="8" w:space="4" w:color="00849D"/>
        <w:bottom w:val="single" w:sz="8" w:space="1" w:color="00849D"/>
        <w:right w:val="single" w:sz="8" w:space="4" w:color="00849D"/>
      </w:pBdr>
      <w:spacing w:before="200" w:line="276" w:lineRule="auto"/>
      <w:outlineLvl w:val="1"/>
    </w:pPr>
    <w:rPr>
      <w:rFonts w:ascii="Source Serif Pro" w:eastAsiaTheme="majorEastAsia" w:hAnsi="Source Serif Pro" w:cstheme="majorBidi"/>
      <w:bCs/>
      <w:szCs w:val="26"/>
      <w:lang w:val="en-US" w:eastAsia="zh-CN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1C28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736D4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36D45"/>
  </w:style>
  <w:style w:type="paragraph" w:styleId="Pieddepage">
    <w:name w:val="footer"/>
    <w:basedOn w:val="Normal"/>
    <w:link w:val="PieddepageCar"/>
    <w:uiPriority w:val="99"/>
    <w:unhideWhenUsed/>
    <w:rsid w:val="00736D4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6D45"/>
  </w:style>
  <w:style w:type="paragraph" w:styleId="Paragraphedeliste">
    <w:name w:val="List Paragraph"/>
    <w:basedOn w:val="Normal"/>
    <w:uiPriority w:val="34"/>
    <w:qFormat/>
    <w:rsid w:val="0011553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5EE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5EE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B5EE5"/>
    <w:rPr>
      <w:vertAlign w:val="superscript"/>
    </w:rPr>
  </w:style>
  <w:style w:type="character" w:customStyle="1" w:styleId="TitreCar">
    <w:name w:val="Titre Car"/>
    <w:basedOn w:val="Policepardfaut"/>
    <w:link w:val="Titre"/>
    <w:uiPriority w:val="10"/>
    <w:rsid w:val="001C2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auGrille4-Accentuation11">
    <w:name w:val="Tableau Grille 4 - Accentuation 11"/>
    <w:basedOn w:val="TableauNormal"/>
    <w:uiPriority w:val="49"/>
    <w:rsid w:val="001C288C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3CD2ED" w:themeColor="accent1" w:themeTint="99"/>
        <w:left w:val="single" w:sz="4" w:space="0" w:color="3CD2ED" w:themeColor="accent1" w:themeTint="99"/>
        <w:bottom w:val="single" w:sz="4" w:space="0" w:color="3CD2ED" w:themeColor="accent1" w:themeTint="99"/>
        <w:right w:val="single" w:sz="4" w:space="0" w:color="3CD2ED" w:themeColor="accent1" w:themeTint="99"/>
        <w:insideH w:val="single" w:sz="4" w:space="0" w:color="3CD2ED" w:themeColor="accent1" w:themeTint="99"/>
        <w:insideV w:val="single" w:sz="4" w:space="0" w:color="3CD2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7C90" w:themeColor="accent1"/>
          <w:left w:val="single" w:sz="4" w:space="0" w:color="0D7C90" w:themeColor="accent1"/>
          <w:bottom w:val="single" w:sz="4" w:space="0" w:color="0D7C90" w:themeColor="accent1"/>
          <w:right w:val="single" w:sz="4" w:space="0" w:color="0D7C90" w:themeColor="accent1"/>
          <w:insideH w:val="nil"/>
          <w:insideV w:val="nil"/>
        </w:tcBorders>
        <w:shd w:val="clear" w:color="auto" w:fill="0D7C90" w:themeFill="accent1"/>
      </w:tcPr>
    </w:tblStylePr>
    <w:tblStylePr w:type="lastRow">
      <w:rPr>
        <w:b/>
        <w:bCs/>
      </w:rPr>
      <w:tblPr/>
      <w:tcPr>
        <w:tcBorders>
          <w:top w:val="double" w:sz="4" w:space="0" w:color="0D7C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0F9" w:themeFill="accent1" w:themeFillTint="33"/>
      </w:tcPr>
    </w:tblStylePr>
    <w:tblStylePr w:type="band1Horz">
      <w:tblPr/>
      <w:tcPr>
        <w:shd w:val="clear" w:color="auto" w:fill="BEF0F9" w:themeFill="accent1" w:themeFillTint="33"/>
      </w:tcPr>
    </w:tblStylePr>
  </w:style>
  <w:style w:type="character" w:customStyle="1" w:styleId="Titre2Car">
    <w:name w:val="Titre 2 Car"/>
    <w:basedOn w:val="Policepardfaut"/>
    <w:link w:val="Titre2"/>
    <w:uiPriority w:val="9"/>
    <w:rsid w:val="00480FFB"/>
    <w:rPr>
      <w:rFonts w:ascii="Source Serif Pro" w:eastAsiaTheme="majorEastAsia" w:hAnsi="Source Serif Pro" w:cstheme="majorBidi"/>
      <w:bCs/>
      <w:szCs w:val="26"/>
      <w:lang w:val="en-US" w:eastAsia="zh-C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7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8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9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a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b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c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d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e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0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1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2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3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4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5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6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7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8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9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a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b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c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d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e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f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f0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f1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f2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f3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f4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f5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f6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f7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f8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f9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table" w:customStyle="1" w:styleId="affa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D7C90"/>
          <w:left w:val="single" w:sz="4" w:space="0" w:color="0D7C90"/>
          <w:bottom w:val="single" w:sz="4" w:space="0" w:color="0D7C90"/>
          <w:right w:val="single" w:sz="4" w:space="0" w:color="0D7C90"/>
          <w:insideH w:val="nil"/>
          <w:insideV w:val="nil"/>
        </w:tcBorders>
        <w:shd w:val="clear" w:color="auto" w:fill="0D7C90"/>
      </w:tcPr>
    </w:tblStylePr>
    <w:tblStylePr w:type="lastRow">
      <w:rPr>
        <w:b/>
      </w:rPr>
      <w:tblPr/>
      <w:tcPr>
        <w:tcBorders>
          <w:top w:val="single" w:sz="4" w:space="0" w:color="0D7C9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EF0F9"/>
      </w:tcPr>
    </w:tblStylePr>
    <w:tblStylePr w:type="band1Horz">
      <w:tblPr/>
      <w:tcPr>
        <w:shd w:val="clear" w:color="auto" w:fill="BEF0F9"/>
      </w:tcPr>
    </w:tblStylePr>
  </w:style>
  <w:style w:type="paragraph" w:styleId="Sansinterligne">
    <w:name w:val="No Spacing"/>
    <w:link w:val="SansinterligneCar"/>
    <w:uiPriority w:val="1"/>
    <w:qFormat/>
    <w:rsid w:val="008214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214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1">
  <a:themeElements>
    <a:clrScheme name="V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D7C90"/>
      </a:accent1>
      <a:accent2>
        <a:srgbClr val="D8654E"/>
      </a:accent2>
      <a:accent3>
        <a:srgbClr val="F5F5F5"/>
      </a:accent3>
      <a:accent4>
        <a:srgbClr val="F6BE5B"/>
      </a:accent4>
      <a:accent5>
        <a:srgbClr val="194748"/>
      </a:accent5>
      <a:accent6>
        <a:srgbClr val="000000"/>
      </a:accent6>
      <a:hlink>
        <a:srgbClr val="D8654E"/>
      </a:hlink>
      <a:folHlink>
        <a:srgbClr val="0D7C9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A/74gmm4xKIGlBIML+CAjn3Rgg==">AMUW2mWpUg0OnsqPLvfB4nI7cFnAKIf9bxBApVlF85THhYglX4h5oJ6Az0RVfgAweImMZzwd0HOhDTDGt73Efj0IlGRmmiILrHkr0np85MjQBfQHR4KFyZzd9xPpqZvXlpJwG3xCepCT+WmwyW7xCsZoPzi8cUqoCo4xDDfvufQHfl1d/Cdxt+90YgZZ+QPGmhdxgk13QHYR/o92/ZK1NBROCNw+1RKBIoIjSqRdN2jiHPu3kdIqr/UTDwd0AQnNJWP/WUUV1wJ1RnfxKMugN+qMFd5+rRMKLLDfgxp/bgyJ+N2pIOwzhK9atU0s9/nXQcaphnUofFSA4Cn0nlTZUuKk8ZuPHqctZZdS7OkzXqhClMX4fIBbCqs9qJy8tYPQFtiW/T0d3Em+30UYwsEvGHD6fNrFSc75IYaRc3AdBESoJRMcf/FAEctHSQPh688HsdCodR+fax9KM+MP6jC+xCfUEFyN2VuMGdWNJk0OGKKw36v3tWktvlWQOtUCkIK6KCV2bZoqGqSTT8mUg502I+7PZeNP8Jlkv0n2UNPc1JQSPh1FpwHvdQY4Vls/fcacFtw0gGv0fQg3p2vJEIRsXneSPtbUAw3orKdOU5NaQyD7y28n+N02JvaE42/5I0s81F2Z+vYbvsfhQ3zGXdqVFAxpFiK4b2rcb/hyhQjFerSJLTUqoAa58oSulJR6VNJyYV3Mk3qH6/5umx7NjkMYU2QNHn7ZVDasWOaavSLNgDUn8rlqaeR/AegWaSs6YFx32VNUGtMMy/hpJXc+lCnhbZpMCYeHHB4pdJjuc7su9qUo4m1mp0HdAVk951fOCn3JdJVQTqE/hRzMM0E5q4cTzDUsw/bgrq8z1FFgSAEKNSziM+vpW2X0c7n0d6j/piqVdMlRTUfbp6PNh3jfKXN1Mp7+ulLlHxh7CidYmn+rRzRUCbdEabEiTFj+NkoJ57X/NY0JrKRtAiuKPFFOJmZKc91z6r1r8xaznjqTby7a3Ghv7Dl3JzXBN6nlQfbKKdHd9dQHPxL+jGHC0mcdeTsJe8DVOBQCJfdbSQ9LcO8u7j3Aj5NYpkq15lqXGLp2QOBVSGfs8AW9gP2mSCNBCBGa9eI8WfhDS8nkOpEY8Y0t8H8gn1pTsr+lPzBfUK8PV3WQKanoNTK06FTaXmAmg7KFCV0vhzWYxsfyDrDK0+nNmtFtOr+IA1kNqFiYKSunWu+5sKSh0s7CMc4skDCYksft8GrDOg3HEqbs/mZwn6BgglP4oLx4tfW4ioDTpeCuojyvPFyrbuQ7/xANKviIjvEz8dq1t9gtxnY7Uodm66HW3+bToPyh+bKdzDVfOf+SvWB6s3jz7Tdbgo22XOUT3RzgFpPZA3MIFG0tSu/uujsrMlSJ+F+/sjsEfEH8i3T+ze4UHTLRBNO02wx2n7UUPVFqlPagyhroaHexCp2V7xdZKlbqKM8zrapwu0aVr5CdPBSiP1Ek16MIpES5uhs1+aUvjan6wB1wjZeXVRPVoJLQE1ZfoU8b7zq8JpiGOQaoVtZD+XfGMQ7l8na8lxXXfxm8ejsyapI74Z29StaxIO1eo9O5ZPen3NOkLS5NFPOhdJPkjtHj00IJJuNsO+QKXCToPCU0tynNlIW8AeDZAAQPXjkSTdiSo2ze5mE5qrOJBQT6w9Z8vc+uY/8LerGCUercTSoI0KGodIbOg4NAEQrQy55TGUH17uTCNDX9GYM2/6iWOY+E54NpkMkYyQ2sMfth9AY9ZBbA1AROwQTbxL+s8d+Y8AkdHQFkBE+Dt3FyrdWYErTy9oTFvCwo4eTmPWFLWbbUWOjF/1gM+z5LfpvC+4NDwzPRy9j2wFyMM7IhzC9pOdXVGEdJK9hMBk1olFLy+wGocD1GT0N6EAqt9+PbjZ+v5Ye5hBKYGFG4uDWSzOG2dDUE8GqB+9CidnR/o67eGyfJF+OKUd7k+WPKZFblq2z4R5azmPiimvK82hXJvRY75W4ICF3I4kJhqUyIWC3/gngrEoXOf15mulHYnEwsFANIxNklzRnJ8l3XGijCT7VYLSHvw1JKqxRs/UDW2VKp+hzGgJqBRD7HwecrOWq2SMnbz9OQedALeSpLN+OM/rgK21jkCAZcGhYJb6VA4Yvn4oW8oHY5t04OYaVCy3HYCDvXKNBgtYV9pAKsqpu3vOFOOa/0t9LX5lhsx9heu3itepkf4zMj09gbgZMcRL6nmGGmoqDTh7gfpZkzECmkXF3Cn1yB7NrmnTNdFvyurlXfN36eDl9rEpFX67BknW5GeqsyXuqKsGY30yYV+BM+uOw3W3eAUxWLniOFiGwG8mcxNIMn9HBQdWwh6vs0u2QvS806wyvcTNmLmu/ODDaDM64pRcRNR4GIL7n8RJPapD65euw1wCrGoKbfkLqCR7Kk0BrCuRzF6lIo/EWNgsMhErFGMz9acL1HAMBpBNEzbcOc7+5DKkK7nNbqm3Eumo0Rqt7jmIQEL5njjU5l8hkMoNQb3C/5DTcIKJfd1lawNpO6QauLHGkfROvKSeOaounPFqx0rCikbEiThbA8sJUyk3uDbFMsp+qljpK/J386BRkilgK4MvZHsdWMdCjxfRyP4OV8ApCyINaYI/4O0YYWZMmEmHtm+gqANaitv3NMTwS4I3e5xELM34dpvUCoyIpILOZLpJ1Guy5v3XfDXnwdZxyluEiBAbvCZWBSEhig5skwSU5X/8nwEOzLqsZx0DQQ8a5Eypy27ytwnwXWYcEzW2KyYGQIcsVGe5aSgiyL9X0Wk/TkyMvkKC9cQWwQtvnijfGUMLsFqDw/71f54wwC4MJIXNazTz3oD166RSssn9Rhy+0EKWoez4jDJ9DDRjStaDCbAydLQxFWdy6BkuAtjKKYjbFhOyBa3NJVOY5ZoryCg+4iC4MNWwwIWijKT10PVrt/rtidqNbOi5mhI7E5XAx/kzp/ESNavvdgVGWSQ6JRoQQR8wgT/PO4dMfwGCvxPatuPd/aj1m8JKChPZjMNKj8Q+01i8GKIoWqcHPtwcii0jIApAvbKvLeDosUNLyY/sf1j+sunZeQCp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7E792E-A4D5-624E-B656-BCBE41C0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1197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Vincent</dc:creator>
  <cp:lastModifiedBy>Hadjadjene, Amira</cp:lastModifiedBy>
  <cp:revision>5</cp:revision>
  <dcterms:created xsi:type="dcterms:W3CDTF">2022-10-05T17:41:00Z</dcterms:created>
  <dcterms:modified xsi:type="dcterms:W3CDTF">2022-10-12T16:14:00Z</dcterms:modified>
</cp:coreProperties>
</file>